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2DB2" w14:textId="77777777" w:rsidR="00857981" w:rsidRPr="00AE5FC2" w:rsidRDefault="00131EAB" w:rsidP="00131EAB">
      <w:pPr>
        <w:spacing w:after="0" w:line="240" w:lineRule="auto"/>
        <w:rPr>
          <w:rFonts w:ascii="Arial" w:hAnsi="Arial" w:cs="Arial"/>
          <w:lang w:val="en-US"/>
        </w:rPr>
      </w:pPr>
      <w:permStart w:id="898698455" w:edGrp="everyone"/>
      <w:permEnd w:id="898698455"/>
      <w:r w:rsidRPr="00AE5FC2">
        <w:rPr>
          <w:rFonts w:ascii="Arial" w:hAnsi="Arial" w:cs="Arial"/>
          <w:lang w:val="en-US"/>
        </w:rPr>
        <w:t xml:space="preserve">    </w:t>
      </w:r>
    </w:p>
    <w:p w14:paraId="5B58EE0A" w14:textId="77777777" w:rsidR="00542808" w:rsidRPr="00AE5FC2" w:rsidRDefault="00542808" w:rsidP="00542808">
      <w:pPr>
        <w:spacing w:after="0" w:line="240" w:lineRule="auto"/>
        <w:jc w:val="center"/>
        <w:rPr>
          <w:rFonts w:ascii="Arial" w:hAnsi="Arial" w:cs="Arial"/>
          <w:lang w:val="en-US"/>
        </w:rPr>
      </w:pPr>
    </w:p>
    <w:p w14:paraId="7DB0D071" w14:textId="77777777" w:rsidR="00857981" w:rsidRPr="00AE5FC2" w:rsidRDefault="00542808" w:rsidP="00542808">
      <w:pPr>
        <w:spacing w:after="0" w:line="240" w:lineRule="auto"/>
        <w:jc w:val="center"/>
        <w:rPr>
          <w:rFonts w:ascii="Arial" w:hAnsi="Arial" w:cs="Arial"/>
          <w:b/>
          <w:u w:val="single"/>
          <w:lang w:val="en-US"/>
        </w:rPr>
      </w:pPr>
      <w:r w:rsidRPr="00AE5FC2">
        <w:rPr>
          <w:rFonts w:ascii="Arial" w:hAnsi="Arial" w:cs="Arial"/>
          <w:b/>
          <w:u w:val="single"/>
          <w:lang w:val="en-US"/>
        </w:rPr>
        <w:t>REQUEST FOR PROPOSAL</w:t>
      </w:r>
    </w:p>
    <w:p w14:paraId="033984F4" w14:textId="77777777" w:rsidR="00542808" w:rsidRPr="00AE5FC2" w:rsidRDefault="00542808" w:rsidP="00131EAB">
      <w:pPr>
        <w:spacing w:after="0" w:line="240" w:lineRule="auto"/>
        <w:rPr>
          <w:rFonts w:ascii="Arial" w:hAnsi="Arial" w:cs="Arial"/>
          <w:lang w:val="en-US"/>
        </w:rPr>
      </w:pPr>
    </w:p>
    <w:p w14:paraId="50AE2888" w14:textId="77777777" w:rsidR="00542808" w:rsidRPr="00AE5FC2" w:rsidRDefault="00542808" w:rsidP="00131EAB">
      <w:pPr>
        <w:spacing w:after="0" w:line="240" w:lineRule="auto"/>
        <w:rPr>
          <w:rFonts w:ascii="Arial" w:hAnsi="Arial" w:cs="Arial"/>
          <w:lang w:val="en-US"/>
        </w:rPr>
      </w:pPr>
    </w:p>
    <w:p w14:paraId="1C0B0955" w14:textId="022F9646" w:rsidR="005C5A7C" w:rsidRPr="00AE5FC2" w:rsidRDefault="00131EAB" w:rsidP="000B63CA">
      <w:pPr>
        <w:spacing w:after="0"/>
        <w:jc w:val="center"/>
        <w:rPr>
          <w:rFonts w:ascii="Arial" w:hAnsi="Arial" w:cs="Arial"/>
          <w:b/>
          <w:u w:val="single"/>
          <w:lang w:val="en-US"/>
        </w:rPr>
      </w:pPr>
      <w:r w:rsidRPr="00AE5FC2">
        <w:rPr>
          <w:rFonts w:ascii="Arial" w:hAnsi="Arial" w:cs="Arial"/>
          <w:b/>
          <w:u w:val="single"/>
          <w:lang w:val="en-US"/>
        </w:rPr>
        <w:t>Invitation for the</w:t>
      </w:r>
      <w:r w:rsidR="00432658">
        <w:rPr>
          <w:rFonts w:ascii="Arial" w:hAnsi="Arial" w:cs="Arial"/>
          <w:b/>
          <w:u w:val="single"/>
          <w:lang w:val="en-US"/>
        </w:rPr>
        <w:t xml:space="preserve"> </w:t>
      </w:r>
      <w:r w:rsidR="00432658" w:rsidRPr="00432658">
        <w:rPr>
          <w:rFonts w:ascii="Arial" w:hAnsi="Arial" w:cs="Arial"/>
          <w:b/>
          <w:bCs/>
          <w:u w:val="single"/>
          <w:lang w:val="en-US"/>
        </w:rPr>
        <w:t>Renewal of Microsoft Enterprise Licenses and Software Assurance for a period of three (3) years.</w:t>
      </w:r>
    </w:p>
    <w:p w14:paraId="6E71C623" w14:textId="52C4D7D5" w:rsidR="00131EAB" w:rsidRPr="00AE5FC2" w:rsidRDefault="00131EAB" w:rsidP="000B63CA">
      <w:pPr>
        <w:spacing w:after="0"/>
        <w:jc w:val="center"/>
        <w:rPr>
          <w:rFonts w:ascii="Arial" w:hAnsi="Arial" w:cs="Arial"/>
          <w:b/>
          <w:u w:val="single"/>
          <w:lang w:val="en-US"/>
        </w:rPr>
      </w:pPr>
      <w:r w:rsidRPr="00AE5FC2">
        <w:rPr>
          <w:rFonts w:ascii="Arial" w:hAnsi="Arial" w:cs="Arial"/>
          <w:b/>
          <w:u w:val="single"/>
          <w:lang w:val="en-US"/>
        </w:rPr>
        <w:t>(</w:t>
      </w:r>
      <w:r w:rsidR="00432658">
        <w:rPr>
          <w:rFonts w:ascii="Arial" w:hAnsi="Arial" w:cs="Arial"/>
          <w:b/>
          <w:u w:val="single"/>
          <w:lang w:val="en-US"/>
        </w:rPr>
        <w:t xml:space="preserve">Tender </w:t>
      </w:r>
      <w:r w:rsidR="00E7509E" w:rsidRPr="00AE5FC2">
        <w:rPr>
          <w:rFonts w:ascii="Arial" w:hAnsi="Arial" w:cs="Arial"/>
          <w:b/>
          <w:u w:val="single"/>
          <w:lang w:val="en-US"/>
        </w:rPr>
        <w:t>P</w:t>
      </w:r>
      <w:r w:rsidRPr="00AE5FC2">
        <w:rPr>
          <w:rFonts w:ascii="Arial" w:hAnsi="Arial" w:cs="Arial"/>
          <w:b/>
          <w:u w:val="single"/>
          <w:lang w:val="en-US"/>
        </w:rPr>
        <w:t>roc.</w:t>
      </w:r>
      <w:r w:rsidR="00E7509E" w:rsidRPr="00AE5FC2">
        <w:rPr>
          <w:rFonts w:ascii="Arial" w:hAnsi="Arial" w:cs="Arial"/>
          <w:b/>
          <w:u w:val="single"/>
          <w:lang w:val="en-US"/>
        </w:rPr>
        <w:t xml:space="preserve"> No.</w:t>
      </w:r>
      <w:r w:rsidRPr="00AE5FC2">
        <w:rPr>
          <w:rFonts w:ascii="Arial" w:hAnsi="Arial" w:cs="Arial"/>
          <w:b/>
          <w:u w:val="single"/>
          <w:lang w:val="en-US"/>
        </w:rPr>
        <w:t xml:space="preserve"> </w:t>
      </w:r>
      <w:r w:rsidR="00432658">
        <w:rPr>
          <w:rFonts w:ascii="Arial" w:hAnsi="Arial" w:cs="Arial"/>
          <w:b/>
          <w:u w:val="single"/>
          <w:lang w:val="en-US"/>
        </w:rPr>
        <w:t>08</w:t>
      </w:r>
      <w:r w:rsidRPr="00AE5FC2">
        <w:rPr>
          <w:rFonts w:ascii="Arial" w:hAnsi="Arial" w:cs="Arial"/>
          <w:b/>
          <w:u w:val="single"/>
          <w:lang w:val="en-US"/>
        </w:rPr>
        <w:t xml:space="preserve"> /20</w:t>
      </w:r>
      <w:r w:rsidR="009D65D7">
        <w:rPr>
          <w:rFonts w:ascii="Arial" w:hAnsi="Arial" w:cs="Arial"/>
          <w:b/>
          <w:u w:val="single"/>
        </w:rPr>
        <w:t>26</w:t>
      </w:r>
      <w:r w:rsidRPr="00AE5FC2">
        <w:rPr>
          <w:rFonts w:ascii="Arial" w:hAnsi="Arial" w:cs="Arial"/>
          <w:b/>
          <w:u w:val="single"/>
          <w:lang w:val="en-US"/>
        </w:rPr>
        <w:t>)</w:t>
      </w:r>
    </w:p>
    <w:p w14:paraId="1DCB18C4" w14:textId="77777777" w:rsidR="00131EAB" w:rsidRPr="00AE5FC2" w:rsidRDefault="00131EAB" w:rsidP="00131EAB">
      <w:pPr>
        <w:spacing w:after="0"/>
        <w:jc w:val="center"/>
        <w:rPr>
          <w:rFonts w:ascii="Arial" w:hAnsi="Arial" w:cs="Arial"/>
          <w:lang w:val="en-US"/>
        </w:rPr>
      </w:pPr>
    </w:p>
    <w:p w14:paraId="1381C7FC" w14:textId="35AD4036" w:rsidR="00131EAB" w:rsidRPr="00AE5FC2" w:rsidRDefault="00F029A2" w:rsidP="00F029A2">
      <w:pPr>
        <w:spacing w:after="0" w:line="240" w:lineRule="auto"/>
        <w:jc w:val="right"/>
        <w:rPr>
          <w:rFonts w:ascii="Arial" w:hAnsi="Arial" w:cs="Arial"/>
          <w:b/>
          <w:lang w:val="en-US"/>
        </w:rPr>
      </w:pPr>
      <w:r>
        <w:rPr>
          <w:rFonts w:ascii="Arial" w:hAnsi="Arial" w:cs="Arial"/>
          <w:b/>
          <w:lang w:val="en-US"/>
        </w:rPr>
        <w:t>28 April 2026</w:t>
      </w:r>
    </w:p>
    <w:p w14:paraId="74E1CB89" w14:textId="77777777" w:rsidR="00131EAB" w:rsidRPr="00AE5FC2" w:rsidRDefault="00131EAB" w:rsidP="00131EAB">
      <w:pPr>
        <w:spacing w:after="0" w:line="240" w:lineRule="auto"/>
        <w:jc w:val="center"/>
        <w:rPr>
          <w:rFonts w:ascii="Arial" w:hAnsi="Arial" w:cs="Arial"/>
          <w:lang w:val="en-US"/>
        </w:rPr>
      </w:pPr>
    </w:p>
    <w:p w14:paraId="154A416E" w14:textId="77777777" w:rsidR="00131EAB" w:rsidRPr="00AE5FC2" w:rsidRDefault="00131EAB" w:rsidP="00131EAB">
      <w:pPr>
        <w:pStyle w:val="ListParagraph"/>
        <w:keepNext/>
        <w:numPr>
          <w:ilvl w:val="0"/>
          <w:numId w:val="1"/>
        </w:numPr>
        <w:tabs>
          <w:tab w:val="clear" w:pos="1637"/>
        </w:tabs>
        <w:autoSpaceDE w:val="0"/>
        <w:autoSpaceDN w:val="0"/>
        <w:spacing w:after="0" w:line="240" w:lineRule="auto"/>
        <w:ind w:left="567" w:hanging="567"/>
        <w:jc w:val="both"/>
        <w:rPr>
          <w:rFonts w:ascii="Arial" w:hAnsi="Arial" w:cs="Arial"/>
          <w:b/>
          <w:sz w:val="22"/>
          <w:szCs w:val="22"/>
          <w:lang w:val="en-GB"/>
        </w:rPr>
      </w:pPr>
      <w:r w:rsidRPr="00AE5FC2">
        <w:rPr>
          <w:rFonts w:ascii="Arial" w:hAnsi="Arial" w:cs="Arial"/>
          <w:b/>
          <w:sz w:val="22"/>
          <w:szCs w:val="22"/>
          <w:lang w:val="en-US"/>
        </w:rPr>
        <w:t xml:space="preserve">INTRODUCTION </w:t>
      </w:r>
    </w:p>
    <w:p w14:paraId="5CBCD9C6" w14:textId="77777777" w:rsidR="00131EAB" w:rsidRPr="00AE5FC2" w:rsidRDefault="00131EAB" w:rsidP="00131EAB">
      <w:pPr>
        <w:keepNext/>
        <w:autoSpaceDE w:val="0"/>
        <w:autoSpaceDN w:val="0"/>
        <w:spacing w:after="0" w:line="240" w:lineRule="auto"/>
        <w:jc w:val="both"/>
        <w:rPr>
          <w:rFonts w:ascii="Arial" w:hAnsi="Arial" w:cs="Arial"/>
          <w:lang w:val="en-GB"/>
        </w:rPr>
      </w:pPr>
    </w:p>
    <w:p w14:paraId="53FB5F57" w14:textId="77777777" w:rsidR="00131EAB" w:rsidRPr="00AE5FC2" w:rsidRDefault="00131EAB" w:rsidP="00131EAB">
      <w:pPr>
        <w:pStyle w:val="ListParagraph"/>
        <w:keepNext/>
        <w:numPr>
          <w:ilvl w:val="1"/>
          <w:numId w:val="1"/>
        </w:numPr>
        <w:autoSpaceDE w:val="0"/>
        <w:autoSpaceDN w:val="0"/>
        <w:spacing w:after="0" w:line="240" w:lineRule="auto"/>
        <w:ind w:left="567" w:hanging="567"/>
        <w:jc w:val="both"/>
        <w:rPr>
          <w:rFonts w:ascii="Arial" w:hAnsi="Arial" w:cs="Arial"/>
          <w:b/>
          <w:sz w:val="22"/>
          <w:szCs w:val="22"/>
        </w:rPr>
      </w:pPr>
      <w:r w:rsidRPr="00AE5FC2">
        <w:rPr>
          <w:rFonts w:ascii="Arial" w:hAnsi="Arial" w:cs="Arial"/>
          <w:b/>
          <w:sz w:val="22"/>
          <w:szCs w:val="22"/>
          <w:lang w:val="en-US"/>
        </w:rPr>
        <w:t xml:space="preserve">PROCEDURE </w:t>
      </w:r>
    </w:p>
    <w:p w14:paraId="6D856159" w14:textId="77777777" w:rsidR="00131EAB" w:rsidRPr="00AE5FC2" w:rsidRDefault="00131EAB" w:rsidP="00131EAB">
      <w:pPr>
        <w:tabs>
          <w:tab w:val="left" w:pos="567"/>
        </w:tabs>
        <w:overflowPunct w:val="0"/>
        <w:autoSpaceDE w:val="0"/>
        <w:autoSpaceDN w:val="0"/>
        <w:adjustRightInd w:val="0"/>
        <w:spacing w:after="0" w:line="240" w:lineRule="auto"/>
        <w:ind w:left="567"/>
        <w:jc w:val="both"/>
        <w:textAlignment w:val="baseline"/>
        <w:rPr>
          <w:rFonts w:ascii="Arial" w:hAnsi="Arial" w:cs="Arial"/>
          <w:lang w:val="en-US"/>
        </w:rPr>
      </w:pPr>
    </w:p>
    <w:p w14:paraId="30F47DE2" w14:textId="5AA775F1" w:rsidR="00131EAB" w:rsidRPr="00AE5FC2" w:rsidRDefault="009D65D7" w:rsidP="00432658">
      <w:pPr>
        <w:tabs>
          <w:tab w:val="left" w:pos="567"/>
        </w:tabs>
        <w:overflowPunct w:val="0"/>
        <w:autoSpaceDE w:val="0"/>
        <w:autoSpaceDN w:val="0"/>
        <w:adjustRightInd w:val="0"/>
        <w:spacing w:after="0" w:line="240" w:lineRule="auto"/>
        <w:ind w:left="567"/>
        <w:jc w:val="both"/>
        <w:textAlignment w:val="baseline"/>
        <w:rPr>
          <w:rFonts w:ascii="Arial" w:hAnsi="Arial" w:cs="Arial"/>
          <w:lang w:val="en-US"/>
        </w:rPr>
      </w:pPr>
      <w:r>
        <w:rPr>
          <w:rFonts w:ascii="Arial" w:hAnsi="Arial" w:cs="Arial"/>
          <w:lang w:val="en-US"/>
        </w:rPr>
        <w:t>Cyprus Asset Management Company (KEDIPES) Ltd</w:t>
      </w:r>
      <w:r w:rsidR="00131EAB" w:rsidRPr="00AE5FC2">
        <w:rPr>
          <w:rFonts w:ascii="Arial" w:hAnsi="Arial" w:cs="Arial"/>
          <w:lang w:val="en-US"/>
        </w:rPr>
        <w:t xml:space="preserve"> is requesting the submission of tender offers through</w:t>
      </w:r>
      <w:r w:rsidR="00E7509E" w:rsidRPr="00AE5FC2">
        <w:rPr>
          <w:rFonts w:ascii="Arial" w:hAnsi="Arial" w:cs="Arial"/>
          <w:lang w:val="en-US"/>
        </w:rPr>
        <w:t xml:space="preserve"> an </w:t>
      </w:r>
      <w:r w:rsidR="00131EAB" w:rsidRPr="00AE5FC2">
        <w:rPr>
          <w:rFonts w:ascii="Arial" w:hAnsi="Arial" w:cs="Arial"/>
          <w:lang w:val="en-US"/>
        </w:rPr>
        <w:t>open procedure.</w:t>
      </w:r>
    </w:p>
    <w:p w14:paraId="2E8E05F8" w14:textId="77777777" w:rsidR="00131EAB" w:rsidRPr="00AE5FC2" w:rsidRDefault="00131EAB" w:rsidP="00432658">
      <w:pPr>
        <w:tabs>
          <w:tab w:val="left" w:pos="567"/>
        </w:tabs>
        <w:overflowPunct w:val="0"/>
        <w:autoSpaceDE w:val="0"/>
        <w:autoSpaceDN w:val="0"/>
        <w:adjustRightInd w:val="0"/>
        <w:spacing w:after="0" w:line="240" w:lineRule="auto"/>
        <w:ind w:left="567"/>
        <w:jc w:val="both"/>
        <w:textAlignment w:val="baseline"/>
        <w:rPr>
          <w:rFonts w:ascii="Arial" w:hAnsi="Arial" w:cs="Arial"/>
          <w:lang w:val="en-US"/>
        </w:rPr>
      </w:pPr>
    </w:p>
    <w:p w14:paraId="1987BDC8" w14:textId="77777777" w:rsidR="00BF5401" w:rsidRPr="00AE5FC2" w:rsidRDefault="00131EAB" w:rsidP="00432658">
      <w:pPr>
        <w:ind w:left="567"/>
        <w:jc w:val="both"/>
        <w:rPr>
          <w:rFonts w:ascii="Arial" w:hAnsi="Arial" w:cs="Arial"/>
          <w:lang w:val="en-US"/>
        </w:rPr>
      </w:pPr>
      <w:r w:rsidRPr="00AE5FC2">
        <w:rPr>
          <w:rFonts w:ascii="Arial" w:hAnsi="Arial" w:cs="Arial"/>
          <w:lang w:val="en-US"/>
        </w:rPr>
        <w:t xml:space="preserve">Offers must be prepared and submitted according to the following terms and conditions. The submission of offer </w:t>
      </w:r>
      <w:r w:rsidR="00534FCC">
        <w:rPr>
          <w:rFonts w:ascii="Arial" w:hAnsi="Arial" w:cs="Arial"/>
          <w:lang w:val="en-US"/>
        </w:rPr>
        <w:t>means</w:t>
      </w:r>
      <w:r w:rsidRPr="00AE5FC2">
        <w:rPr>
          <w:rFonts w:ascii="Arial" w:hAnsi="Arial" w:cs="Arial"/>
          <w:lang w:val="en-US"/>
        </w:rPr>
        <w:t xml:space="preserve"> the acceptance of terms and conditions.</w:t>
      </w:r>
    </w:p>
    <w:p w14:paraId="07886E76" w14:textId="77777777" w:rsidR="00131EAB" w:rsidRPr="00AE5FC2" w:rsidRDefault="00131EAB" w:rsidP="00131EAB">
      <w:pPr>
        <w:pStyle w:val="ListParagraph"/>
        <w:keepNext/>
        <w:numPr>
          <w:ilvl w:val="0"/>
          <w:numId w:val="1"/>
        </w:numPr>
        <w:tabs>
          <w:tab w:val="clear" w:pos="1637"/>
        </w:tabs>
        <w:autoSpaceDE w:val="0"/>
        <w:autoSpaceDN w:val="0"/>
        <w:spacing w:after="0" w:line="240" w:lineRule="auto"/>
        <w:ind w:left="567" w:hanging="567"/>
        <w:jc w:val="both"/>
        <w:rPr>
          <w:rFonts w:ascii="Arial" w:hAnsi="Arial" w:cs="Arial"/>
          <w:b/>
          <w:sz w:val="22"/>
          <w:szCs w:val="22"/>
        </w:rPr>
      </w:pPr>
      <w:r w:rsidRPr="00AE5FC2">
        <w:rPr>
          <w:rFonts w:ascii="Arial" w:hAnsi="Arial" w:cs="Arial"/>
          <w:b/>
          <w:sz w:val="22"/>
          <w:szCs w:val="22"/>
          <w:lang w:val="en-US"/>
        </w:rPr>
        <w:t xml:space="preserve">DESCRIPTION OF THE OBJECTIVE OF THE AGREEMENT, PLACE and TIME OF DELIVERY </w:t>
      </w:r>
    </w:p>
    <w:p w14:paraId="18025F50" w14:textId="77777777" w:rsidR="00131EAB" w:rsidRPr="00AE5FC2" w:rsidRDefault="00131EAB" w:rsidP="00131EAB">
      <w:pPr>
        <w:keepNext/>
        <w:autoSpaceDE w:val="0"/>
        <w:autoSpaceDN w:val="0"/>
        <w:spacing w:after="0" w:line="240" w:lineRule="auto"/>
        <w:jc w:val="both"/>
        <w:rPr>
          <w:rFonts w:ascii="Arial" w:hAnsi="Arial" w:cs="Arial"/>
          <w:lang w:val="en-US"/>
        </w:rPr>
      </w:pPr>
    </w:p>
    <w:p w14:paraId="2E0F4D9D" w14:textId="77777777" w:rsidR="00131EAB" w:rsidRPr="00AE5FC2" w:rsidRDefault="00131EAB" w:rsidP="00131EAB">
      <w:pPr>
        <w:pStyle w:val="ListParagraph"/>
        <w:keepNext/>
        <w:numPr>
          <w:ilvl w:val="1"/>
          <w:numId w:val="1"/>
        </w:numPr>
        <w:autoSpaceDE w:val="0"/>
        <w:autoSpaceDN w:val="0"/>
        <w:spacing w:after="0" w:line="240" w:lineRule="auto"/>
        <w:ind w:left="567" w:hanging="567"/>
        <w:jc w:val="both"/>
        <w:rPr>
          <w:rFonts w:ascii="Arial" w:hAnsi="Arial" w:cs="Arial"/>
          <w:b/>
          <w:sz w:val="22"/>
          <w:szCs w:val="22"/>
        </w:rPr>
      </w:pPr>
      <w:r w:rsidRPr="00AE5FC2">
        <w:rPr>
          <w:rFonts w:ascii="Arial" w:hAnsi="Arial" w:cs="Arial"/>
          <w:b/>
          <w:sz w:val="22"/>
          <w:szCs w:val="22"/>
          <w:lang w:val="en-US"/>
        </w:rPr>
        <w:t xml:space="preserve">Objective </w:t>
      </w:r>
    </w:p>
    <w:p w14:paraId="1C2159CD" w14:textId="77777777" w:rsidR="00131EAB" w:rsidRPr="00AE5FC2" w:rsidRDefault="00131EAB" w:rsidP="00131EAB">
      <w:pPr>
        <w:keepNext/>
        <w:autoSpaceDE w:val="0"/>
        <w:autoSpaceDN w:val="0"/>
        <w:spacing w:after="0" w:line="240" w:lineRule="auto"/>
        <w:jc w:val="both"/>
        <w:rPr>
          <w:rFonts w:ascii="Arial" w:hAnsi="Arial" w:cs="Arial"/>
          <w:b/>
        </w:rPr>
      </w:pPr>
    </w:p>
    <w:p w14:paraId="73D98177" w14:textId="77777777" w:rsidR="009D65D7" w:rsidRPr="009D65D7" w:rsidRDefault="00131EAB" w:rsidP="009D65D7">
      <w:pPr>
        <w:keepNext/>
        <w:autoSpaceDE w:val="0"/>
        <w:autoSpaceDN w:val="0"/>
        <w:spacing w:after="0" w:line="240" w:lineRule="auto"/>
        <w:ind w:left="567"/>
        <w:jc w:val="both"/>
        <w:rPr>
          <w:rFonts w:ascii="Arial" w:hAnsi="Arial" w:cs="Arial"/>
          <w:b/>
          <w:bCs/>
          <w:lang w:val="en-US"/>
        </w:rPr>
      </w:pPr>
      <w:r w:rsidRPr="00AE5FC2">
        <w:rPr>
          <w:rFonts w:ascii="Arial" w:hAnsi="Arial" w:cs="Arial"/>
          <w:lang w:val="en-US"/>
        </w:rPr>
        <w:t xml:space="preserve">The objective of this agreement is </w:t>
      </w:r>
      <w:r w:rsidR="009D65D7" w:rsidRPr="009D65D7">
        <w:rPr>
          <w:rFonts w:ascii="Arial" w:hAnsi="Arial" w:cs="Arial"/>
          <w:lang w:val="en-US"/>
        </w:rPr>
        <w:t xml:space="preserve">the </w:t>
      </w:r>
      <w:r w:rsidR="009D65D7" w:rsidRPr="009D65D7">
        <w:rPr>
          <w:rFonts w:ascii="Arial" w:hAnsi="Arial" w:cs="Arial"/>
          <w:b/>
          <w:bCs/>
          <w:lang w:val="en-US"/>
        </w:rPr>
        <w:t>renewal of Microsoft Enterprise Licenses and Software Assurance for a period of three (3) years.</w:t>
      </w:r>
    </w:p>
    <w:p w14:paraId="0B3813DD" w14:textId="77777777" w:rsidR="00131EAB" w:rsidRPr="00AE5FC2" w:rsidRDefault="00131EAB" w:rsidP="00857981">
      <w:pPr>
        <w:spacing w:after="0"/>
        <w:ind w:left="567"/>
        <w:rPr>
          <w:rFonts w:ascii="Arial" w:hAnsi="Arial" w:cs="Arial"/>
          <w:lang w:val="en-US"/>
        </w:rPr>
      </w:pPr>
    </w:p>
    <w:p w14:paraId="015EACC7" w14:textId="6BFEBC55" w:rsidR="00131EAB" w:rsidRPr="00AE5FC2" w:rsidRDefault="00131EAB" w:rsidP="00432658">
      <w:pPr>
        <w:spacing w:after="0"/>
        <w:ind w:left="567"/>
        <w:jc w:val="both"/>
        <w:rPr>
          <w:rFonts w:ascii="Arial" w:hAnsi="Arial" w:cs="Arial"/>
          <w:lang w:val="en-US"/>
        </w:rPr>
      </w:pPr>
      <w:r w:rsidRPr="00AE5FC2">
        <w:rPr>
          <w:rFonts w:ascii="Arial" w:hAnsi="Arial" w:cs="Arial"/>
          <w:lang w:val="en-US"/>
        </w:rPr>
        <w:t xml:space="preserve">The minimum requirements </w:t>
      </w:r>
      <w:r w:rsidR="00542808" w:rsidRPr="00AE5FC2">
        <w:rPr>
          <w:rFonts w:ascii="Arial" w:hAnsi="Arial" w:cs="Arial"/>
          <w:lang w:val="en-US"/>
        </w:rPr>
        <w:t xml:space="preserve">of </w:t>
      </w:r>
      <w:r w:rsidRPr="00AE5FC2">
        <w:rPr>
          <w:rFonts w:ascii="Arial" w:hAnsi="Arial" w:cs="Arial"/>
          <w:lang w:val="en-US"/>
        </w:rPr>
        <w:t xml:space="preserve">the products / services are presented in </w:t>
      </w:r>
      <w:r w:rsidR="00432658">
        <w:rPr>
          <w:rFonts w:ascii="Arial" w:hAnsi="Arial" w:cs="Arial"/>
          <w:b/>
          <w:bCs/>
          <w:lang w:val="en-US"/>
        </w:rPr>
        <w:t xml:space="preserve">Appendix 2 </w:t>
      </w:r>
      <w:r w:rsidR="00857981" w:rsidRPr="00AE5FC2">
        <w:rPr>
          <w:rFonts w:ascii="Arial" w:hAnsi="Arial" w:cs="Arial"/>
          <w:lang w:val="en-US"/>
        </w:rPr>
        <w:t>“Technical Requirements</w:t>
      </w:r>
      <w:r w:rsidR="00432658">
        <w:rPr>
          <w:rFonts w:ascii="Arial" w:hAnsi="Arial" w:cs="Arial"/>
          <w:lang w:val="en-US"/>
        </w:rPr>
        <w:t>”</w:t>
      </w:r>
      <w:r w:rsidRPr="00AE5FC2">
        <w:rPr>
          <w:rFonts w:ascii="Arial" w:hAnsi="Arial" w:cs="Arial"/>
          <w:lang w:val="en-US"/>
        </w:rPr>
        <w:t xml:space="preserve"> of this</w:t>
      </w:r>
      <w:r w:rsidR="00B270C1" w:rsidRPr="00AE5FC2">
        <w:rPr>
          <w:rFonts w:ascii="Arial" w:hAnsi="Arial" w:cs="Arial"/>
          <w:lang w:val="en-US"/>
        </w:rPr>
        <w:t xml:space="preserve"> </w:t>
      </w:r>
      <w:r w:rsidRPr="00AE5FC2">
        <w:rPr>
          <w:rFonts w:ascii="Arial" w:hAnsi="Arial" w:cs="Arial"/>
          <w:lang w:val="en-US"/>
        </w:rPr>
        <w:t>invitation.</w:t>
      </w:r>
    </w:p>
    <w:p w14:paraId="2816F735" w14:textId="77777777" w:rsidR="00131EAB" w:rsidRPr="00AE5FC2" w:rsidRDefault="00131EAB" w:rsidP="00131EAB">
      <w:pPr>
        <w:spacing w:after="0"/>
        <w:rPr>
          <w:rFonts w:ascii="Arial" w:hAnsi="Arial" w:cs="Arial"/>
          <w:lang w:val="en-US"/>
        </w:rPr>
      </w:pPr>
    </w:p>
    <w:p w14:paraId="1416667A" w14:textId="77777777" w:rsidR="00131EAB" w:rsidRPr="00AE5FC2" w:rsidRDefault="00131EAB" w:rsidP="00131EAB">
      <w:pPr>
        <w:pStyle w:val="ListParagraph"/>
        <w:keepNext/>
        <w:numPr>
          <w:ilvl w:val="1"/>
          <w:numId w:val="1"/>
        </w:numPr>
        <w:autoSpaceDE w:val="0"/>
        <w:autoSpaceDN w:val="0"/>
        <w:spacing w:after="0" w:line="240" w:lineRule="auto"/>
        <w:ind w:left="567" w:hanging="567"/>
        <w:jc w:val="both"/>
        <w:rPr>
          <w:rFonts w:ascii="Arial" w:hAnsi="Arial" w:cs="Arial"/>
          <w:b/>
          <w:sz w:val="22"/>
          <w:szCs w:val="22"/>
        </w:rPr>
      </w:pPr>
      <w:bookmarkStart w:id="0" w:name="_Toc171392876"/>
      <w:r w:rsidRPr="00AE5FC2">
        <w:rPr>
          <w:rFonts w:ascii="Arial" w:hAnsi="Arial" w:cs="Arial"/>
          <w:b/>
          <w:sz w:val="22"/>
          <w:szCs w:val="22"/>
          <w:lang w:val="en-US"/>
        </w:rPr>
        <w:t xml:space="preserve">Place of Delivery </w:t>
      </w:r>
    </w:p>
    <w:bookmarkEnd w:id="0"/>
    <w:p w14:paraId="3A661A78" w14:textId="77777777" w:rsidR="00131EAB" w:rsidRPr="00AE5FC2" w:rsidRDefault="00131EAB" w:rsidP="00131EAB">
      <w:pPr>
        <w:spacing w:after="0" w:line="240" w:lineRule="auto"/>
        <w:ind w:left="567"/>
        <w:jc w:val="both"/>
        <w:rPr>
          <w:rFonts w:ascii="Arial" w:hAnsi="Arial" w:cs="Arial"/>
          <w:lang w:val="en-US"/>
        </w:rPr>
      </w:pPr>
    </w:p>
    <w:p w14:paraId="7A123C01" w14:textId="77777777" w:rsidR="00131EAB" w:rsidRPr="00AE5FC2" w:rsidRDefault="00D048E4" w:rsidP="00432658">
      <w:pPr>
        <w:spacing w:after="0"/>
        <w:ind w:left="567"/>
        <w:jc w:val="both"/>
        <w:rPr>
          <w:rFonts w:ascii="Arial" w:hAnsi="Arial" w:cs="Arial"/>
          <w:lang w:val="en-US"/>
        </w:rPr>
      </w:pPr>
      <w:r w:rsidRPr="00AE5FC2">
        <w:rPr>
          <w:rFonts w:ascii="Arial" w:hAnsi="Arial" w:cs="Arial"/>
          <w:lang w:val="en-US"/>
        </w:rPr>
        <w:t xml:space="preserve">Place of delivery </w:t>
      </w:r>
      <w:r w:rsidR="00857981" w:rsidRPr="00AE5FC2">
        <w:rPr>
          <w:rFonts w:ascii="Arial" w:hAnsi="Arial" w:cs="Arial"/>
          <w:lang w:val="en-US"/>
        </w:rPr>
        <w:t>of</w:t>
      </w:r>
      <w:r w:rsidRPr="00AE5FC2">
        <w:rPr>
          <w:rFonts w:ascii="Arial" w:hAnsi="Arial" w:cs="Arial"/>
          <w:lang w:val="en-US"/>
        </w:rPr>
        <w:t xml:space="preserve"> the products / services is:</w:t>
      </w:r>
    </w:p>
    <w:p w14:paraId="2894E2C2" w14:textId="77777777" w:rsidR="00D048E4" w:rsidRPr="00AE5FC2" w:rsidRDefault="00D048E4" w:rsidP="00432658">
      <w:pPr>
        <w:spacing w:after="0"/>
        <w:ind w:left="567"/>
        <w:jc w:val="both"/>
        <w:rPr>
          <w:rFonts w:ascii="Arial" w:hAnsi="Arial" w:cs="Arial"/>
          <w:lang w:val="en-US"/>
        </w:rPr>
      </w:pPr>
    </w:p>
    <w:p w14:paraId="413FE2F4" w14:textId="77777777" w:rsidR="009D65D7" w:rsidRDefault="009D65D7" w:rsidP="00432658">
      <w:pPr>
        <w:spacing w:after="0"/>
        <w:ind w:left="567"/>
        <w:jc w:val="both"/>
        <w:rPr>
          <w:rFonts w:ascii="Arial" w:hAnsi="Arial" w:cs="Arial"/>
          <w:lang w:val="en-US"/>
        </w:rPr>
      </w:pPr>
      <w:r>
        <w:rPr>
          <w:rFonts w:ascii="Arial" w:hAnsi="Arial" w:cs="Arial"/>
          <w:lang w:val="en-US"/>
        </w:rPr>
        <w:t>Cyprus Asset Management Company (KEDIPES) Ltd</w:t>
      </w:r>
      <w:r w:rsidRPr="00AE5FC2">
        <w:rPr>
          <w:rFonts w:ascii="Arial" w:hAnsi="Arial" w:cs="Arial"/>
          <w:lang w:val="en-US"/>
        </w:rPr>
        <w:t xml:space="preserve"> </w:t>
      </w:r>
    </w:p>
    <w:p w14:paraId="1501C6CB" w14:textId="01980D39" w:rsidR="00D048E4" w:rsidRPr="00AE5FC2" w:rsidRDefault="00D048E4" w:rsidP="00432658">
      <w:pPr>
        <w:spacing w:after="0"/>
        <w:ind w:left="567"/>
        <w:jc w:val="both"/>
        <w:rPr>
          <w:rFonts w:ascii="Arial" w:hAnsi="Arial" w:cs="Arial"/>
          <w:lang w:val="en-US"/>
        </w:rPr>
      </w:pPr>
      <w:r w:rsidRPr="00AE5FC2">
        <w:rPr>
          <w:rFonts w:ascii="Arial" w:hAnsi="Arial" w:cs="Arial"/>
          <w:lang w:val="en-US"/>
        </w:rPr>
        <w:t xml:space="preserve">Gregori </w:t>
      </w:r>
      <w:proofErr w:type="spellStart"/>
      <w:r w:rsidRPr="00AE5FC2">
        <w:rPr>
          <w:rFonts w:ascii="Arial" w:hAnsi="Arial" w:cs="Arial"/>
          <w:lang w:val="en-US"/>
        </w:rPr>
        <w:t>Afxeniou</w:t>
      </w:r>
      <w:proofErr w:type="spellEnd"/>
      <w:r w:rsidRPr="00AE5FC2">
        <w:rPr>
          <w:rFonts w:ascii="Arial" w:hAnsi="Arial" w:cs="Arial"/>
          <w:lang w:val="en-US"/>
        </w:rPr>
        <w:t xml:space="preserve"> 8</w:t>
      </w:r>
    </w:p>
    <w:p w14:paraId="003425CD" w14:textId="77777777" w:rsidR="00D048E4" w:rsidRPr="00AE5FC2" w:rsidRDefault="00D048E4" w:rsidP="00432658">
      <w:pPr>
        <w:spacing w:after="0"/>
        <w:ind w:left="567"/>
        <w:jc w:val="both"/>
        <w:rPr>
          <w:rFonts w:ascii="Arial" w:hAnsi="Arial" w:cs="Arial"/>
          <w:lang w:val="en-US"/>
        </w:rPr>
      </w:pPr>
      <w:r w:rsidRPr="00AE5FC2">
        <w:rPr>
          <w:rFonts w:ascii="Arial" w:hAnsi="Arial" w:cs="Arial"/>
          <w:lang w:val="en-US"/>
        </w:rPr>
        <w:t>1096 Nicosia</w:t>
      </w:r>
    </w:p>
    <w:p w14:paraId="6B9AEAF5" w14:textId="77777777" w:rsidR="00D048E4" w:rsidRPr="00AE5FC2" w:rsidRDefault="00D048E4" w:rsidP="00432658">
      <w:pPr>
        <w:spacing w:after="0"/>
        <w:ind w:left="567"/>
        <w:jc w:val="both"/>
        <w:rPr>
          <w:rFonts w:ascii="Arial" w:hAnsi="Arial" w:cs="Arial"/>
          <w:lang w:val="en-US"/>
        </w:rPr>
      </w:pPr>
      <w:r w:rsidRPr="00AE5FC2">
        <w:rPr>
          <w:rFonts w:ascii="Arial" w:hAnsi="Arial" w:cs="Arial"/>
          <w:lang w:val="en-US"/>
        </w:rPr>
        <w:t>Cyprus</w:t>
      </w:r>
    </w:p>
    <w:p w14:paraId="3134AFC5" w14:textId="77777777" w:rsidR="00D048E4" w:rsidRPr="00AE5FC2" w:rsidRDefault="00D048E4" w:rsidP="00432658">
      <w:pPr>
        <w:spacing w:after="0"/>
        <w:ind w:left="567"/>
        <w:jc w:val="both"/>
        <w:rPr>
          <w:rFonts w:ascii="Arial" w:hAnsi="Arial" w:cs="Arial"/>
          <w:lang w:val="en-US"/>
        </w:rPr>
      </w:pPr>
    </w:p>
    <w:p w14:paraId="4D47D6AE" w14:textId="77777777" w:rsidR="00D048E4" w:rsidRDefault="00D048E4" w:rsidP="00432658">
      <w:pPr>
        <w:spacing w:after="0"/>
        <w:ind w:left="567"/>
        <w:jc w:val="both"/>
        <w:rPr>
          <w:rFonts w:ascii="Arial" w:hAnsi="Arial" w:cs="Arial"/>
          <w:lang w:val="en-US"/>
        </w:rPr>
      </w:pPr>
      <w:r w:rsidRPr="00AE5FC2">
        <w:rPr>
          <w:rFonts w:ascii="Arial" w:hAnsi="Arial" w:cs="Arial"/>
          <w:lang w:val="en-US"/>
        </w:rPr>
        <w:t>The submitted price should include all expenses necessary to complete the delivery at the specified place.</w:t>
      </w:r>
    </w:p>
    <w:p w14:paraId="5803C14D" w14:textId="77777777" w:rsidR="00AE5FC2" w:rsidRDefault="00AE5FC2" w:rsidP="00432658">
      <w:pPr>
        <w:spacing w:after="0"/>
        <w:ind w:left="567"/>
        <w:jc w:val="both"/>
        <w:rPr>
          <w:rFonts w:ascii="Arial" w:hAnsi="Arial" w:cs="Arial"/>
          <w:lang w:val="en-US"/>
        </w:rPr>
      </w:pPr>
    </w:p>
    <w:p w14:paraId="231B9CFD" w14:textId="77777777" w:rsidR="00AE5FC2" w:rsidRPr="00AE5FC2" w:rsidRDefault="00AE5FC2" w:rsidP="00432658">
      <w:pPr>
        <w:spacing w:after="0"/>
        <w:ind w:left="567"/>
        <w:jc w:val="both"/>
        <w:rPr>
          <w:rFonts w:ascii="Arial" w:hAnsi="Arial" w:cs="Arial"/>
          <w:lang w:val="en-US"/>
        </w:rPr>
      </w:pPr>
    </w:p>
    <w:p w14:paraId="75624C9B" w14:textId="77777777" w:rsidR="00D048E4" w:rsidRPr="00AE5FC2" w:rsidRDefault="00D048E4" w:rsidP="00131EAB">
      <w:pPr>
        <w:spacing w:after="0"/>
        <w:rPr>
          <w:rFonts w:ascii="Arial" w:hAnsi="Arial" w:cs="Arial"/>
          <w:lang w:val="en-US"/>
        </w:rPr>
      </w:pPr>
    </w:p>
    <w:p w14:paraId="5721C713" w14:textId="77777777" w:rsidR="00D048E4" w:rsidRPr="00AE5FC2" w:rsidRDefault="00B270C1" w:rsidP="00D048E4">
      <w:pPr>
        <w:pStyle w:val="ListParagraph"/>
        <w:keepNext/>
        <w:tabs>
          <w:tab w:val="left" w:pos="567"/>
        </w:tabs>
        <w:autoSpaceDE w:val="0"/>
        <w:autoSpaceDN w:val="0"/>
        <w:spacing w:after="0" w:line="240" w:lineRule="auto"/>
        <w:ind w:left="0"/>
        <w:jc w:val="both"/>
        <w:rPr>
          <w:rFonts w:ascii="Arial" w:hAnsi="Arial" w:cs="Arial"/>
          <w:b/>
          <w:sz w:val="22"/>
          <w:szCs w:val="22"/>
        </w:rPr>
      </w:pPr>
      <w:r w:rsidRPr="00AE5FC2">
        <w:rPr>
          <w:rFonts w:ascii="Arial" w:hAnsi="Arial" w:cs="Arial"/>
          <w:b/>
          <w:sz w:val="22"/>
          <w:szCs w:val="22"/>
          <w:lang w:val="en-US"/>
        </w:rPr>
        <w:t>2</w:t>
      </w:r>
      <w:r w:rsidR="00D048E4" w:rsidRPr="00AE5FC2">
        <w:rPr>
          <w:rFonts w:ascii="Arial" w:hAnsi="Arial" w:cs="Arial"/>
          <w:b/>
          <w:sz w:val="22"/>
          <w:szCs w:val="22"/>
          <w:lang w:val="en-US"/>
        </w:rPr>
        <w:t>.3</w:t>
      </w:r>
      <w:r w:rsidR="00D048E4" w:rsidRPr="00AE5FC2">
        <w:rPr>
          <w:rFonts w:ascii="Arial" w:hAnsi="Arial" w:cs="Arial"/>
          <w:sz w:val="22"/>
          <w:szCs w:val="22"/>
          <w:lang w:val="en-US"/>
        </w:rPr>
        <w:t xml:space="preserve"> </w:t>
      </w:r>
      <w:r w:rsidR="00D048E4" w:rsidRPr="00AE5FC2">
        <w:rPr>
          <w:rFonts w:ascii="Arial" w:hAnsi="Arial" w:cs="Arial"/>
          <w:sz w:val="22"/>
          <w:szCs w:val="22"/>
          <w:lang w:val="en-US"/>
        </w:rPr>
        <w:tab/>
      </w:r>
      <w:r w:rsidR="00D048E4" w:rsidRPr="00AE5FC2">
        <w:rPr>
          <w:rFonts w:ascii="Arial" w:hAnsi="Arial" w:cs="Arial"/>
          <w:b/>
          <w:sz w:val="22"/>
          <w:szCs w:val="22"/>
          <w:lang w:val="en-US"/>
        </w:rPr>
        <w:t>Time of Delivery</w:t>
      </w:r>
    </w:p>
    <w:p w14:paraId="45DF0BFA" w14:textId="77777777" w:rsidR="00D048E4" w:rsidRPr="00AE5FC2" w:rsidRDefault="00D048E4" w:rsidP="00D048E4">
      <w:pPr>
        <w:spacing w:after="0" w:line="240" w:lineRule="auto"/>
        <w:ind w:left="567"/>
        <w:jc w:val="both"/>
        <w:rPr>
          <w:rFonts w:ascii="Arial" w:hAnsi="Arial" w:cs="Arial"/>
          <w:lang w:val="en-US"/>
        </w:rPr>
      </w:pPr>
    </w:p>
    <w:p w14:paraId="18DB5B20" w14:textId="77777777" w:rsidR="00D048E4" w:rsidRPr="00AE5FC2" w:rsidRDefault="00D048E4" w:rsidP="00D048E4">
      <w:pPr>
        <w:spacing w:after="0" w:line="240" w:lineRule="auto"/>
        <w:ind w:left="567"/>
        <w:jc w:val="both"/>
        <w:rPr>
          <w:rFonts w:ascii="Arial" w:hAnsi="Arial" w:cs="Arial"/>
          <w:lang w:val="en-US"/>
        </w:rPr>
      </w:pPr>
      <w:r w:rsidRPr="00AE5FC2">
        <w:rPr>
          <w:rFonts w:ascii="Arial" w:hAnsi="Arial" w:cs="Arial"/>
          <w:lang w:val="en-US"/>
        </w:rPr>
        <w:t>Delivery of the requested products / services must be deliver</w:t>
      </w:r>
      <w:r w:rsidR="005C5A7C" w:rsidRPr="00AE5FC2">
        <w:rPr>
          <w:rFonts w:ascii="Arial" w:hAnsi="Arial" w:cs="Arial"/>
          <w:lang w:val="en-US"/>
        </w:rPr>
        <w:t>ed</w:t>
      </w:r>
      <w:r w:rsidRPr="00AE5FC2">
        <w:rPr>
          <w:rFonts w:ascii="Arial" w:hAnsi="Arial" w:cs="Arial"/>
          <w:lang w:val="en-US"/>
        </w:rPr>
        <w:t xml:space="preserve"> within 7 days of the signing the contract / placing the order.</w:t>
      </w:r>
    </w:p>
    <w:p w14:paraId="680226D6" w14:textId="77777777" w:rsidR="00B270C1" w:rsidRPr="00AE5FC2" w:rsidRDefault="00B270C1" w:rsidP="00B270C1">
      <w:pPr>
        <w:pStyle w:val="ListParagraph"/>
        <w:keepNext/>
        <w:numPr>
          <w:ilvl w:val="0"/>
          <w:numId w:val="1"/>
        </w:numPr>
        <w:tabs>
          <w:tab w:val="clear" w:pos="1637"/>
        </w:tabs>
        <w:autoSpaceDE w:val="0"/>
        <w:autoSpaceDN w:val="0"/>
        <w:spacing w:after="0" w:line="240" w:lineRule="auto"/>
        <w:ind w:left="567" w:hanging="567"/>
        <w:jc w:val="both"/>
        <w:rPr>
          <w:rFonts w:ascii="Arial" w:hAnsi="Arial" w:cs="Arial"/>
          <w:b/>
          <w:sz w:val="22"/>
          <w:szCs w:val="22"/>
          <w:lang w:val="en-GB"/>
        </w:rPr>
      </w:pPr>
      <w:proofErr w:type="gramStart"/>
      <w:r w:rsidRPr="00AE5FC2">
        <w:rPr>
          <w:rFonts w:ascii="Arial" w:hAnsi="Arial" w:cs="Arial"/>
          <w:b/>
          <w:sz w:val="22"/>
          <w:szCs w:val="22"/>
          <w:lang w:val="en-US"/>
        </w:rPr>
        <w:lastRenderedPageBreak/>
        <w:t>SUBMISSION OF</w:t>
      </w:r>
      <w:proofErr w:type="gramEnd"/>
      <w:r w:rsidRPr="00AE5FC2">
        <w:rPr>
          <w:rFonts w:ascii="Arial" w:hAnsi="Arial" w:cs="Arial"/>
          <w:b/>
          <w:sz w:val="22"/>
          <w:szCs w:val="22"/>
          <w:lang w:val="en-US"/>
        </w:rPr>
        <w:t xml:space="preserve"> OFFER </w:t>
      </w:r>
    </w:p>
    <w:p w14:paraId="3598C0ED" w14:textId="77777777" w:rsidR="00B270C1" w:rsidRPr="00AE5FC2" w:rsidRDefault="00B270C1" w:rsidP="00B270C1">
      <w:pPr>
        <w:spacing w:after="0" w:line="240" w:lineRule="auto"/>
        <w:ind w:left="709" w:hanging="709"/>
        <w:jc w:val="both"/>
        <w:rPr>
          <w:rFonts w:ascii="Arial" w:hAnsi="Arial" w:cs="Arial"/>
          <w:lang w:val="en-US"/>
        </w:rPr>
      </w:pPr>
    </w:p>
    <w:p w14:paraId="402E0E21" w14:textId="77777777" w:rsidR="00B270C1" w:rsidRPr="00AE5FC2" w:rsidRDefault="00B270C1" w:rsidP="00B270C1">
      <w:pPr>
        <w:pStyle w:val="ListParagraph"/>
        <w:keepNext/>
        <w:numPr>
          <w:ilvl w:val="1"/>
          <w:numId w:val="1"/>
        </w:numPr>
        <w:autoSpaceDE w:val="0"/>
        <w:autoSpaceDN w:val="0"/>
        <w:spacing w:after="0" w:line="240" w:lineRule="auto"/>
        <w:ind w:left="567" w:hanging="567"/>
        <w:jc w:val="both"/>
        <w:rPr>
          <w:rFonts w:ascii="Arial" w:hAnsi="Arial" w:cs="Arial"/>
          <w:b/>
          <w:sz w:val="22"/>
          <w:szCs w:val="22"/>
        </w:rPr>
      </w:pPr>
      <w:r w:rsidRPr="00AE5FC2">
        <w:rPr>
          <w:rFonts w:ascii="Arial" w:hAnsi="Arial" w:cs="Arial"/>
          <w:b/>
          <w:sz w:val="22"/>
          <w:szCs w:val="22"/>
          <w:lang w:val="en-US"/>
        </w:rPr>
        <w:t>Language</w:t>
      </w:r>
    </w:p>
    <w:p w14:paraId="41E0CD26" w14:textId="77777777" w:rsidR="00B270C1" w:rsidRPr="00AE5FC2" w:rsidRDefault="00B270C1" w:rsidP="00B270C1">
      <w:pPr>
        <w:spacing w:after="0" w:line="240" w:lineRule="auto"/>
        <w:ind w:left="567"/>
        <w:jc w:val="both"/>
        <w:rPr>
          <w:rFonts w:ascii="Arial" w:hAnsi="Arial" w:cs="Arial"/>
        </w:rPr>
      </w:pPr>
    </w:p>
    <w:p w14:paraId="682AF761" w14:textId="77777777" w:rsidR="00B270C1" w:rsidRPr="00AE5FC2" w:rsidRDefault="00B270C1" w:rsidP="00B270C1">
      <w:pPr>
        <w:spacing w:after="0" w:line="240" w:lineRule="auto"/>
        <w:ind w:left="567"/>
        <w:jc w:val="both"/>
        <w:rPr>
          <w:rFonts w:ascii="Arial" w:hAnsi="Arial" w:cs="Arial"/>
          <w:lang w:val="en-US"/>
        </w:rPr>
      </w:pPr>
      <w:r w:rsidRPr="00AE5FC2">
        <w:rPr>
          <w:rFonts w:ascii="Arial" w:hAnsi="Arial" w:cs="Arial"/>
          <w:lang w:val="en-US"/>
        </w:rPr>
        <w:t>The offer must be submitted in the English language according to th</w:t>
      </w:r>
      <w:r w:rsidR="00542808" w:rsidRPr="00AE5FC2">
        <w:rPr>
          <w:rFonts w:ascii="Arial" w:hAnsi="Arial" w:cs="Arial"/>
          <w:lang w:val="en-US"/>
        </w:rPr>
        <w:t>e paragraphs 3.2 and 3.3 of this</w:t>
      </w:r>
      <w:r w:rsidRPr="00AE5FC2">
        <w:rPr>
          <w:rFonts w:ascii="Arial" w:hAnsi="Arial" w:cs="Arial"/>
          <w:lang w:val="en-US"/>
        </w:rPr>
        <w:t xml:space="preserve"> invitation. </w:t>
      </w:r>
    </w:p>
    <w:p w14:paraId="53613681" w14:textId="77777777" w:rsidR="00D048E4" w:rsidRPr="00AE5FC2" w:rsidRDefault="00D048E4" w:rsidP="00D048E4">
      <w:pPr>
        <w:spacing w:after="0" w:line="240" w:lineRule="auto"/>
        <w:ind w:left="567"/>
        <w:jc w:val="both"/>
        <w:rPr>
          <w:rFonts w:ascii="Arial" w:hAnsi="Arial" w:cs="Arial"/>
          <w:lang w:val="en-US"/>
        </w:rPr>
      </w:pPr>
    </w:p>
    <w:p w14:paraId="524BD4E9" w14:textId="77777777" w:rsidR="004159CD" w:rsidRPr="00AE5FC2" w:rsidRDefault="004159CD" w:rsidP="00B270C1">
      <w:pPr>
        <w:tabs>
          <w:tab w:val="left" w:pos="567"/>
        </w:tabs>
        <w:spacing w:after="0" w:line="240" w:lineRule="auto"/>
        <w:jc w:val="both"/>
        <w:rPr>
          <w:rFonts w:ascii="Arial" w:hAnsi="Arial" w:cs="Arial"/>
          <w:b/>
          <w:lang w:val="en-US"/>
        </w:rPr>
      </w:pPr>
      <w:r w:rsidRPr="00AE5FC2">
        <w:rPr>
          <w:rFonts w:ascii="Arial" w:hAnsi="Arial" w:cs="Arial"/>
          <w:b/>
          <w:lang w:val="en-US"/>
        </w:rPr>
        <w:t>3.2 Tender email</w:t>
      </w:r>
    </w:p>
    <w:p w14:paraId="4233DF90" w14:textId="77777777" w:rsidR="004159CD" w:rsidRPr="00AE5FC2" w:rsidRDefault="004159CD" w:rsidP="00B270C1">
      <w:pPr>
        <w:tabs>
          <w:tab w:val="left" w:pos="567"/>
        </w:tabs>
        <w:spacing w:after="0" w:line="240" w:lineRule="auto"/>
        <w:jc w:val="both"/>
        <w:rPr>
          <w:rFonts w:ascii="Arial" w:hAnsi="Arial" w:cs="Arial"/>
          <w:lang w:val="en-US"/>
        </w:rPr>
      </w:pPr>
    </w:p>
    <w:p w14:paraId="5B1466E3" w14:textId="77777777" w:rsidR="004159CD" w:rsidRPr="00AE5FC2" w:rsidRDefault="00542808" w:rsidP="00B270C1">
      <w:pPr>
        <w:tabs>
          <w:tab w:val="left" w:pos="567"/>
        </w:tabs>
        <w:spacing w:after="0" w:line="240" w:lineRule="auto"/>
        <w:jc w:val="both"/>
        <w:rPr>
          <w:rFonts w:ascii="Arial" w:hAnsi="Arial" w:cs="Arial"/>
          <w:lang w:val="en-US"/>
        </w:rPr>
      </w:pPr>
      <w:r w:rsidRPr="00AE5FC2">
        <w:rPr>
          <w:rFonts w:ascii="Arial" w:hAnsi="Arial" w:cs="Arial"/>
          <w:lang w:val="en-US"/>
        </w:rPr>
        <w:t>In the</w:t>
      </w:r>
      <w:r w:rsidR="004159CD" w:rsidRPr="00AE5FC2">
        <w:rPr>
          <w:rFonts w:ascii="Arial" w:hAnsi="Arial" w:cs="Arial"/>
          <w:lang w:val="en-US"/>
        </w:rPr>
        <w:t xml:space="preserve"> subject</w:t>
      </w:r>
      <w:r w:rsidRPr="00AE5FC2">
        <w:rPr>
          <w:rFonts w:ascii="Arial" w:hAnsi="Arial" w:cs="Arial"/>
          <w:lang w:val="en-US"/>
        </w:rPr>
        <w:t xml:space="preserve"> of</w:t>
      </w:r>
      <w:r w:rsidR="004159CD" w:rsidRPr="00AE5FC2">
        <w:rPr>
          <w:rFonts w:ascii="Arial" w:hAnsi="Arial" w:cs="Arial"/>
          <w:lang w:val="en-US"/>
        </w:rPr>
        <w:t xml:space="preserve"> each email </w:t>
      </w:r>
      <w:r w:rsidRPr="00AE5FC2">
        <w:rPr>
          <w:rFonts w:ascii="Arial" w:hAnsi="Arial" w:cs="Arial"/>
          <w:lang w:val="en-US"/>
        </w:rPr>
        <w:t xml:space="preserve">it </w:t>
      </w:r>
      <w:r w:rsidR="004159CD" w:rsidRPr="00AE5FC2">
        <w:rPr>
          <w:rFonts w:ascii="Arial" w:hAnsi="Arial" w:cs="Arial"/>
          <w:lang w:val="en-US"/>
        </w:rPr>
        <w:t>must clearly state:</w:t>
      </w:r>
    </w:p>
    <w:p w14:paraId="38BBE88F" w14:textId="77777777" w:rsidR="004159CD" w:rsidRPr="00AE5FC2" w:rsidRDefault="004159CD" w:rsidP="00B270C1">
      <w:pPr>
        <w:tabs>
          <w:tab w:val="left" w:pos="567"/>
        </w:tabs>
        <w:spacing w:after="0" w:line="240" w:lineRule="auto"/>
        <w:jc w:val="both"/>
        <w:rPr>
          <w:rFonts w:ascii="Arial" w:hAnsi="Arial" w:cs="Arial"/>
          <w:lang w:val="en-US"/>
        </w:rPr>
      </w:pPr>
    </w:p>
    <w:p w14:paraId="1BD5847A" w14:textId="77777777" w:rsidR="004159CD" w:rsidRPr="00AE5FC2" w:rsidRDefault="004159CD" w:rsidP="004159CD">
      <w:pPr>
        <w:pStyle w:val="ListParagraph"/>
        <w:numPr>
          <w:ilvl w:val="0"/>
          <w:numId w:val="2"/>
        </w:numPr>
        <w:tabs>
          <w:tab w:val="left" w:pos="567"/>
        </w:tabs>
        <w:spacing w:after="0" w:line="240" w:lineRule="auto"/>
        <w:jc w:val="both"/>
        <w:rPr>
          <w:rFonts w:ascii="Arial" w:hAnsi="Arial" w:cs="Arial"/>
          <w:sz w:val="22"/>
          <w:szCs w:val="22"/>
          <w:lang w:val="en-US"/>
        </w:rPr>
      </w:pPr>
      <w:r w:rsidRPr="00AE5FC2">
        <w:rPr>
          <w:rFonts w:ascii="Arial" w:hAnsi="Arial" w:cs="Arial"/>
          <w:sz w:val="22"/>
          <w:szCs w:val="22"/>
          <w:lang w:val="en-US"/>
        </w:rPr>
        <w:t>The word «PROCUREMENT» in capital letters.</w:t>
      </w:r>
    </w:p>
    <w:p w14:paraId="6947FD95" w14:textId="77777777" w:rsidR="004159CD" w:rsidRPr="00AE5FC2" w:rsidRDefault="004159CD" w:rsidP="004159CD">
      <w:pPr>
        <w:pStyle w:val="ListParagraph"/>
        <w:numPr>
          <w:ilvl w:val="0"/>
          <w:numId w:val="2"/>
        </w:numPr>
        <w:tabs>
          <w:tab w:val="left" w:pos="567"/>
        </w:tabs>
        <w:spacing w:after="0" w:line="240" w:lineRule="auto"/>
        <w:jc w:val="both"/>
        <w:rPr>
          <w:rFonts w:ascii="Arial" w:hAnsi="Arial" w:cs="Arial"/>
          <w:sz w:val="22"/>
          <w:szCs w:val="22"/>
          <w:lang w:val="en-US"/>
        </w:rPr>
      </w:pPr>
      <w:r w:rsidRPr="00AE5FC2">
        <w:rPr>
          <w:rFonts w:ascii="Arial" w:hAnsi="Arial" w:cs="Arial"/>
          <w:sz w:val="22"/>
          <w:szCs w:val="22"/>
          <w:lang w:val="en-US"/>
        </w:rPr>
        <w:t>The number of the Tender</w:t>
      </w:r>
    </w:p>
    <w:p w14:paraId="09D81EFD" w14:textId="77777777" w:rsidR="004159CD" w:rsidRPr="00AE5FC2" w:rsidRDefault="004159CD" w:rsidP="00B270C1">
      <w:pPr>
        <w:tabs>
          <w:tab w:val="left" w:pos="567"/>
        </w:tabs>
        <w:spacing w:after="0" w:line="240" w:lineRule="auto"/>
        <w:jc w:val="both"/>
        <w:rPr>
          <w:rFonts w:ascii="Arial" w:hAnsi="Arial" w:cs="Arial"/>
          <w:lang w:val="en-US"/>
        </w:rPr>
      </w:pPr>
    </w:p>
    <w:p w14:paraId="43298BEE" w14:textId="7C27C16A" w:rsidR="00B270C1" w:rsidRPr="00C46070" w:rsidRDefault="00C46070" w:rsidP="00C46070">
      <w:pPr>
        <w:tabs>
          <w:tab w:val="left" w:pos="567"/>
        </w:tabs>
        <w:spacing w:after="0" w:line="240" w:lineRule="auto"/>
        <w:ind w:left="426" w:hanging="426"/>
        <w:jc w:val="both"/>
        <w:rPr>
          <w:rFonts w:ascii="Arial" w:hAnsi="Arial" w:cs="Arial"/>
          <w:b/>
          <w:lang w:val="en-US"/>
        </w:rPr>
      </w:pPr>
      <w:r>
        <w:rPr>
          <w:rFonts w:ascii="Arial" w:hAnsi="Arial" w:cs="Arial"/>
          <w:b/>
          <w:lang w:val="en-US"/>
        </w:rPr>
        <w:t xml:space="preserve">3.3. </w:t>
      </w:r>
      <w:r w:rsidR="00B270C1" w:rsidRPr="00C46070">
        <w:rPr>
          <w:rFonts w:ascii="Arial" w:hAnsi="Arial" w:cs="Arial"/>
          <w:b/>
          <w:lang w:val="en-US"/>
        </w:rPr>
        <w:t xml:space="preserve">Contents </w:t>
      </w:r>
      <w:r w:rsidR="00276447" w:rsidRPr="00C46070">
        <w:rPr>
          <w:rFonts w:ascii="Arial" w:hAnsi="Arial" w:cs="Arial"/>
          <w:b/>
          <w:lang w:val="en-US"/>
        </w:rPr>
        <w:t>of Offer</w:t>
      </w:r>
    </w:p>
    <w:p w14:paraId="2BE9EFE5" w14:textId="77777777" w:rsidR="00B270C1" w:rsidRPr="00AE5FC2" w:rsidRDefault="00B270C1" w:rsidP="00B270C1">
      <w:pPr>
        <w:tabs>
          <w:tab w:val="left" w:pos="567"/>
        </w:tabs>
        <w:spacing w:after="0" w:line="240" w:lineRule="auto"/>
        <w:jc w:val="both"/>
        <w:rPr>
          <w:rFonts w:ascii="Arial" w:hAnsi="Arial" w:cs="Arial"/>
          <w:lang w:val="en-US"/>
        </w:rPr>
      </w:pPr>
    </w:p>
    <w:p w14:paraId="45ED28C7" w14:textId="7FC46156" w:rsidR="00857981" w:rsidRPr="00AE5FC2" w:rsidRDefault="00432658" w:rsidP="00B43A4B">
      <w:pPr>
        <w:tabs>
          <w:tab w:val="left" w:pos="567"/>
        </w:tabs>
        <w:spacing w:after="0" w:line="240" w:lineRule="auto"/>
        <w:jc w:val="both"/>
        <w:rPr>
          <w:rFonts w:ascii="Arial" w:hAnsi="Arial" w:cs="Arial"/>
          <w:lang w:val="en-US"/>
        </w:rPr>
      </w:pPr>
      <w:r>
        <w:rPr>
          <w:rFonts w:ascii="Arial" w:hAnsi="Arial" w:cs="Arial"/>
          <w:lang w:val="en-US"/>
        </w:rPr>
        <w:t xml:space="preserve">Tenderers are required to submit two different messages as described </w:t>
      </w:r>
      <w:proofErr w:type="gramStart"/>
      <w:r>
        <w:rPr>
          <w:rFonts w:ascii="Arial" w:hAnsi="Arial" w:cs="Arial"/>
          <w:lang w:val="en-US"/>
        </w:rPr>
        <w:t>below :</w:t>
      </w:r>
      <w:proofErr w:type="gramEnd"/>
      <w:r>
        <w:rPr>
          <w:rFonts w:ascii="Arial" w:hAnsi="Arial" w:cs="Arial"/>
          <w:lang w:val="en-US"/>
        </w:rPr>
        <w:t xml:space="preserve"> </w:t>
      </w:r>
    </w:p>
    <w:p w14:paraId="36422DFD" w14:textId="77777777" w:rsidR="0027007F" w:rsidRDefault="0027007F" w:rsidP="00B43A4B">
      <w:pPr>
        <w:tabs>
          <w:tab w:val="left" w:pos="567"/>
        </w:tabs>
        <w:spacing w:after="0" w:line="240" w:lineRule="auto"/>
        <w:jc w:val="both"/>
        <w:rPr>
          <w:rFonts w:ascii="Arial" w:hAnsi="Arial" w:cs="Arial"/>
          <w:lang w:val="en-US"/>
        </w:rPr>
      </w:pPr>
    </w:p>
    <w:p w14:paraId="75219CE2" w14:textId="18D9DD7F" w:rsidR="00432658" w:rsidRDefault="00432658" w:rsidP="00B43A4B">
      <w:pPr>
        <w:tabs>
          <w:tab w:val="left" w:pos="567"/>
        </w:tabs>
        <w:spacing w:after="0" w:line="240" w:lineRule="auto"/>
        <w:jc w:val="both"/>
        <w:rPr>
          <w:rFonts w:ascii="Arial" w:hAnsi="Arial" w:cs="Arial"/>
          <w:b/>
          <w:bCs/>
          <w:u w:val="single"/>
          <w:lang w:val="en-US"/>
        </w:rPr>
      </w:pPr>
      <w:r w:rsidRPr="00432658">
        <w:rPr>
          <w:rFonts w:ascii="Arial" w:hAnsi="Arial" w:cs="Arial"/>
          <w:b/>
          <w:bCs/>
          <w:u w:val="single"/>
          <w:lang w:val="en-US"/>
        </w:rPr>
        <w:t xml:space="preserve">Message No.1 </w:t>
      </w:r>
      <w:r w:rsidR="0005099A">
        <w:rPr>
          <w:rFonts w:ascii="Arial" w:hAnsi="Arial" w:cs="Arial"/>
          <w:b/>
          <w:bCs/>
          <w:u w:val="single"/>
          <w:lang w:val="en-US"/>
        </w:rPr>
        <w:t>– Technical Offer</w:t>
      </w:r>
    </w:p>
    <w:p w14:paraId="11FF952B" w14:textId="77777777" w:rsidR="00432658" w:rsidRDefault="00432658" w:rsidP="00B43A4B">
      <w:pPr>
        <w:tabs>
          <w:tab w:val="left" w:pos="567"/>
        </w:tabs>
        <w:spacing w:after="0" w:line="240" w:lineRule="auto"/>
        <w:jc w:val="both"/>
        <w:rPr>
          <w:rFonts w:ascii="Arial" w:hAnsi="Arial" w:cs="Arial"/>
          <w:b/>
          <w:bCs/>
          <w:u w:val="single"/>
          <w:lang w:val="en-US"/>
        </w:rPr>
      </w:pPr>
    </w:p>
    <w:p w14:paraId="4B725235" w14:textId="6BB98390" w:rsidR="0005099A" w:rsidRDefault="0005099A" w:rsidP="00B43A4B">
      <w:pPr>
        <w:tabs>
          <w:tab w:val="left" w:pos="567"/>
        </w:tabs>
        <w:spacing w:after="0" w:line="240" w:lineRule="auto"/>
        <w:jc w:val="both"/>
        <w:rPr>
          <w:rFonts w:ascii="Arial" w:hAnsi="Arial" w:cs="Arial"/>
          <w:lang w:val="en-US"/>
        </w:rPr>
      </w:pPr>
      <w:r>
        <w:rPr>
          <w:rFonts w:ascii="Arial" w:hAnsi="Arial" w:cs="Arial"/>
          <w:lang w:val="en-US"/>
        </w:rPr>
        <w:t xml:space="preserve">Two sub-folders are to be submitted: </w:t>
      </w:r>
    </w:p>
    <w:p w14:paraId="7660696D" w14:textId="77777777" w:rsidR="0005099A" w:rsidRPr="0005099A" w:rsidRDefault="0005099A" w:rsidP="00B43A4B">
      <w:pPr>
        <w:tabs>
          <w:tab w:val="left" w:pos="567"/>
        </w:tabs>
        <w:spacing w:after="0" w:line="240" w:lineRule="auto"/>
        <w:jc w:val="both"/>
        <w:rPr>
          <w:rFonts w:ascii="Arial" w:hAnsi="Arial" w:cs="Arial"/>
          <w:lang w:val="en-US"/>
        </w:rPr>
      </w:pPr>
    </w:p>
    <w:p w14:paraId="23EB18A1" w14:textId="34698E45" w:rsidR="0027007F" w:rsidRPr="00AE5FC2" w:rsidRDefault="0027007F" w:rsidP="0027007F">
      <w:pPr>
        <w:pStyle w:val="ListParagraph"/>
        <w:numPr>
          <w:ilvl w:val="0"/>
          <w:numId w:val="6"/>
        </w:numPr>
        <w:tabs>
          <w:tab w:val="left" w:pos="567"/>
        </w:tabs>
        <w:spacing w:after="0" w:line="240" w:lineRule="auto"/>
        <w:jc w:val="both"/>
        <w:rPr>
          <w:rFonts w:ascii="Arial" w:hAnsi="Arial" w:cs="Arial"/>
          <w:sz w:val="22"/>
          <w:szCs w:val="22"/>
          <w:lang w:val="en-US"/>
        </w:rPr>
      </w:pPr>
      <w:r w:rsidRPr="00AE5FC2">
        <w:rPr>
          <w:rFonts w:ascii="Arial" w:hAnsi="Arial" w:cs="Arial"/>
          <w:sz w:val="22"/>
          <w:szCs w:val="22"/>
          <w:lang w:val="en-US"/>
        </w:rPr>
        <w:t>«Submission of offer» must include:</w:t>
      </w:r>
    </w:p>
    <w:p w14:paraId="0D1CAA8A" w14:textId="77777777" w:rsidR="0027007F" w:rsidRPr="00AE5FC2" w:rsidRDefault="0027007F" w:rsidP="0027007F">
      <w:pPr>
        <w:pStyle w:val="ListParagraph"/>
        <w:numPr>
          <w:ilvl w:val="0"/>
          <w:numId w:val="4"/>
        </w:numPr>
        <w:tabs>
          <w:tab w:val="left" w:pos="567"/>
        </w:tabs>
        <w:spacing w:after="0" w:line="240" w:lineRule="auto"/>
        <w:jc w:val="both"/>
        <w:rPr>
          <w:rFonts w:ascii="Arial" w:hAnsi="Arial" w:cs="Arial"/>
          <w:sz w:val="22"/>
          <w:szCs w:val="22"/>
          <w:lang w:val="en-US"/>
        </w:rPr>
      </w:pPr>
      <w:r w:rsidRPr="00AE5FC2">
        <w:rPr>
          <w:rFonts w:ascii="Arial" w:hAnsi="Arial" w:cs="Arial"/>
          <w:sz w:val="22"/>
          <w:szCs w:val="22"/>
          <w:lang w:val="en-US"/>
        </w:rPr>
        <w:t xml:space="preserve">The </w:t>
      </w:r>
      <w:r w:rsidR="00E7509E" w:rsidRPr="00AE5FC2">
        <w:rPr>
          <w:rFonts w:ascii="Arial" w:hAnsi="Arial" w:cs="Arial"/>
          <w:sz w:val="22"/>
          <w:szCs w:val="22"/>
          <w:lang w:val="en-US"/>
        </w:rPr>
        <w:t>form</w:t>
      </w:r>
      <w:r w:rsidRPr="00AE5FC2">
        <w:rPr>
          <w:rFonts w:ascii="Arial" w:hAnsi="Arial" w:cs="Arial"/>
          <w:sz w:val="22"/>
          <w:szCs w:val="22"/>
          <w:lang w:val="en-US"/>
        </w:rPr>
        <w:t xml:space="preserve"> </w:t>
      </w:r>
      <w:r w:rsidRPr="00AE5FC2">
        <w:rPr>
          <w:rFonts w:ascii="Arial" w:hAnsi="Arial" w:cs="Arial"/>
          <w:b/>
          <w:sz w:val="22"/>
          <w:szCs w:val="22"/>
          <w:lang w:val="en-US"/>
        </w:rPr>
        <w:t>Submission of offer</w:t>
      </w:r>
      <w:r w:rsidRPr="00AE5FC2">
        <w:rPr>
          <w:rFonts w:ascii="Arial" w:hAnsi="Arial" w:cs="Arial"/>
          <w:sz w:val="22"/>
          <w:szCs w:val="22"/>
          <w:lang w:val="en-US"/>
        </w:rPr>
        <w:t xml:space="preserve">, should be completed according to the example of this invitation under </w:t>
      </w:r>
      <w:r w:rsidR="00542808" w:rsidRPr="00AE5FC2">
        <w:rPr>
          <w:rFonts w:ascii="Arial" w:hAnsi="Arial" w:cs="Arial"/>
          <w:sz w:val="22"/>
          <w:szCs w:val="22"/>
          <w:lang w:val="en-US"/>
        </w:rPr>
        <w:t>Appendix</w:t>
      </w:r>
      <w:r w:rsidRPr="00AE5FC2">
        <w:rPr>
          <w:rFonts w:ascii="Arial" w:hAnsi="Arial" w:cs="Arial"/>
          <w:sz w:val="22"/>
          <w:szCs w:val="22"/>
          <w:lang w:val="en-US"/>
        </w:rPr>
        <w:t xml:space="preserve"> 1.</w:t>
      </w:r>
    </w:p>
    <w:p w14:paraId="1FC71FA4" w14:textId="77777777" w:rsidR="0027007F" w:rsidRPr="00AE5FC2" w:rsidRDefault="0027007F" w:rsidP="0027007F">
      <w:pPr>
        <w:pStyle w:val="ListParagraph"/>
        <w:numPr>
          <w:ilvl w:val="0"/>
          <w:numId w:val="6"/>
        </w:numPr>
        <w:tabs>
          <w:tab w:val="left" w:pos="567"/>
        </w:tabs>
        <w:spacing w:after="0" w:line="240" w:lineRule="auto"/>
        <w:jc w:val="both"/>
        <w:rPr>
          <w:rFonts w:ascii="Arial" w:hAnsi="Arial" w:cs="Arial"/>
          <w:sz w:val="22"/>
          <w:szCs w:val="22"/>
          <w:lang w:val="en-US"/>
        </w:rPr>
      </w:pPr>
      <w:r w:rsidRPr="00AE5FC2">
        <w:rPr>
          <w:rFonts w:ascii="Arial" w:hAnsi="Arial" w:cs="Arial"/>
          <w:sz w:val="22"/>
          <w:szCs w:val="22"/>
          <w:lang w:val="en-US"/>
        </w:rPr>
        <w:t xml:space="preserve">Sub-folder «Technical </w:t>
      </w:r>
      <w:r w:rsidR="00E46657" w:rsidRPr="00AE5FC2">
        <w:rPr>
          <w:rFonts w:ascii="Arial" w:hAnsi="Arial" w:cs="Arial"/>
          <w:sz w:val="22"/>
          <w:szCs w:val="22"/>
          <w:lang w:val="en-US"/>
        </w:rPr>
        <w:t>Form</w:t>
      </w:r>
      <w:r w:rsidRPr="00AE5FC2">
        <w:rPr>
          <w:rFonts w:ascii="Arial" w:hAnsi="Arial" w:cs="Arial"/>
          <w:sz w:val="22"/>
          <w:szCs w:val="22"/>
          <w:lang w:val="en-US"/>
        </w:rPr>
        <w:t>» must include:</w:t>
      </w:r>
    </w:p>
    <w:p w14:paraId="1749C228" w14:textId="77777777" w:rsidR="0027007F" w:rsidRPr="00AE5FC2" w:rsidRDefault="0027007F" w:rsidP="0027007F">
      <w:pPr>
        <w:pStyle w:val="ListParagraph"/>
        <w:numPr>
          <w:ilvl w:val="0"/>
          <w:numId w:val="4"/>
        </w:numPr>
        <w:tabs>
          <w:tab w:val="left" w:pos="567"/>
        </w:tabs>
        <w:spacing w:after="0" w:line="240" w:lineRule="auto"/>
        <w:jc w:val="both"/>
        <w:rPr>
          <w:rFonts w:ascii="Arial" w:hAnsi="Arial" w:cs="Arial"/>
          <w:sz w:val="22"/>
          <w:szCs w:val="22"/>
          <w:lang w:val="en-US"/>
        </w:rPr>
      </w:pPr>
      <w:r w:rsidRPr="00AE5FC2">
        <w:rPr>
          <w:rFonts w:ascii="Arial" w:hAnsi="Arial" w:cs="Arial"/>
          <w:sz w:val="22"/>
          <w:szCs w:val="22"/>
          <w:lang w:val="en-US"/>
        </w:rPr>
        <w:t>All legal documentation and all requirements to be applicable for the tender procedure.</w:t>
      </w:r>
    </w:p>
    <w:p w14:paraId="03AA32E8" w14:textId="77777777" w:rsidR="0027007F" w:rsidRDefault="0027007F" w:rsidP="0027007F">
      <w:pPr>
        <w:pStyle w:val="ListParagraph"/>
        <w:numPr>
          <w:ilvl w:val="0"/>
          <w:numId w:val="4"/>
        </w:numPr>
        <w:tabs>
          <w:tab w:val="left" w:pos="567"/>
        </w:tabs>
        <w:spacing w:after="0" w:line="240" w:lineRule="auto"/>
        <w:jc w:val="both"/>
        <w:rPr>
          <w:rFonts w:ascii="Arial" w:hAnsi="Arial" w:cs="Arial"/>
          <w:sz w:val="22"/>
          <w:szCs w:val="22"/>
          <w:lang w:val="en-US"/>
        </w:rPr>
      </w:pPr>
      <w:r w:rsidRPr="00AE5FC2">
        <w:rPr>
          <w:rFonts w:ascii="Arial" w:hAnsi="Arial" w:cs="Arial"/>
          <w:sz w:val="22"/>
          <w:szCs w:val="22"/>
          <w:lang w:val="en-US"/>
        </w:rPr>
        <w:t>The technical Tender</w:t>
      </w:r>
    </w:p>
    <w:p w14:paraId="37B19FB0" w14:textId="77777777" w:rsidR="0005099A" w:rsidRDefault="0005099A" w:rsidP="0005099A">
      <w:pPr>
        <w:tabs>
          <w:tab w:val="left" w:pos="567"/>
        </w:tabs>
        <w:spacing w:after="0" w:line="240" w:lineRule="auto"/>
        <w:jc w:val="both"/>
        <w:rPr>
          <w:rFonts w:ascii="Arial" w:hAnsi="Arial" w:cs="Arial"/>
          <w:lang w:val="en-US"/>
        </w:rPr>
      </w:pPr>
    </w:p>
    <w:p w14:paraId="380A2C3E" w14:textId="11963F7A" w:rsidR="0005099A" w:rsidRPr="0005099A" w:rsidRDefault="0005099A" w:rsidP="0005099A">
      <w:pPr>
        <w:tabs>
          <w:tab w:val="left" w:pos="567"/>
        </w:tabs>
        <w:spacing w:after="0" w:line="240" w:lineRule="auto"/>
        <w:jc w:val="both"/>
        <w:rPr>
          <w:rFonts w:ascii="Arial" w:hAnsi="Arial" w:cs="Arial"/>
          <w:i/>
          <w:iCs/>
          <w:lang w:val="en-US"/>
        </w:rPr>
      </w:pPr>
      <w:proofErr w:type="gramStart"/>
      <w:r w:rsidRPr="0005099A">
        <w:rPr>
          <w:rFonts w:ascii="Arial" w:hAnsi="Arial" w:cs="Arial"/>
          <w:i/>
          <w:iCs/>
          <w:lang w:val="en-US"/>
        </w:rPr>
        <w:t>Note :</w:t>
      </w:r>
      <w:proofErr w:type="gramEnd"/>
      <w:r w:rsidRPr="0005099A">
        <w:rPr>
          <w:rFonts w:ascii="Arial" w:hAnsi="Arial" w:cs="Arial"/>
          <w:i/>
          <w:iCs/>
          <w:lang w:val="en-US"/>
        </w:rPr>
        <w:t xml:space="preserve"> All pages of the Technical Offer must be numbered.</w:t>
      </w:r>
    </w:p>
    <w:p w14:paraId="6B7D1136" w14:textId="77777777" w:rsidR="0005099A" w:rsidRPr="0005099A" w:rsidRDefault="0005099A" w:rsidP="0005099A">
      <w:pPr>
        <w:tabs>
          <w:tab w:val="left" w:pos="567"/>
        </w:tabs>
        <w:spacing w:after="0" w:line="240" w:lineRule="auto"/>
        <w:jc w:val="both"/>
        <w:rPr>
          <w:rFonts w:ascii="Arial" w:hAnsi="Arial" w:cs="Arial"/>
          <w:lang w:val="en-US"/>
        </w:rPr>
      </w:pPr>
    </w:p>
    <w:p w14:paraId="1615B267" w14:textId="46C3F912" w:rsidR="0005099A" w:rsidRPr="0005099A" w:rsidRDefault="0005099A" w:rsidP="0005099A">
      <w:pPr>
        <w:pStyle w:val="ListParagraph"/>
        <w:ind w:left="0"/>
        <w:rPr>
          <w:rFonts w:ascii="Arial" w:hAnsi="Arial" w:cs="Arial"/>
          <w:b/>
          <w:bCs/>
          <w:sz w:val="22"/>
          <w:szCs w:val="22"/>
          <w:u w:val="single"/>
          <w:lang w:val="en-US"/>
        </w:rPr>
      </w:pPr>
      <w:r w:rsidRPr="0005099A">
        <w:rPr>
          <w:rFonts w:ascii="Arial" w:hAnsi="Arial" w:cs="Arial"/>
          <w:b/>
          <w:bCs/>
          <w:sz w:val="22"/>
          <w:szCs w:val="22"/>
          <w:u w:val="single"/>
          <w:lang w:val="en-US"/>
        </w:rPr>
        <w:t>Message No.</w:t>
      </w:r>
      <w:r>
        <w:rPr>
          <w:rFonts w:ascii="Arial" w:hAnsi="Arial" w:cs="Arial"/>
          <w:b/>
          <w:bCs/>
          <w:sz w:val="22"/>
          <w:szCs w:val="22"/>
          <w:u w:val="single"/>
          <w:lang w:val="en-US"/>
        </w:rPr>
        <w:t>2</w:t>
      </w:r>
      <w:r w:rsidRPr="0005099A">
        <w:rPr>
          <w:rFonts w:ascii="Arial" w:hAnsi="Arial" w:cs="Arial"/>
          <w:b/>
          <w:bCs/>
          <w:sz w:val="22"/>
          <w:szCs w:val="22"/>
          <w:u w:val="single"/>
          <w:lang w:val="en-US"/>
        </w:rPr>
        <w:t xml:space="preserve"> </w:t>
      </w:r>
      <w:r>
        <w:rPr>
          <w:rFonts w:ascii="Arial" w:hAnsi="Arial" w:cs="Arial"/>
          <w:b/>
          <w:bCs/>
          <w:sz w:val="22"/>
          <w:szCs w:val="22"/>
          <w:u w:val="single"/>
          <w:lang w:val="en-US"/>
        </w:rPr>
        <w:t>– Financial Offer</w:t>
      </w:r>
    </w:p>
    <w:p w14:paraId="081BE949" w14:textId="77777777" w:rsidR="0005099A" w:rsidRPr="00AE5FC2" w:rsidRDefault="0005099A" w:rsidP="0005099A">
      <w:pPr>
        <w:pStyle w:val="ListParagraph"/>
        <w:tabs>
          <w:tab w:val="left" w:pos="567"/>
        </w:tabs>
        <w:spacing w:after="0" w:line="240" w:lineRule="auto"/>
        <w:jc w:val="both"/>
        <w:rPr>
          <w:rFonts w:ascii="Arial" w:hAnsi="Arial" w:cs="Arial"/>
          <w:sz w:val="22"/>
          <w:szCs w:val="22"/>
          <w:lang w:val="en-US"/>
        </w:rPr>
      </w:pPr>
    </w:p>
    <w:p w14:paraId="336F8E80" w14:textId="77777777" w:rsidR="0027007F" w:rsidRDefault="0027007F" w:rsidP="0005099A">
      <w:pPr>
        <w:tabs>
          <w:tab w:val="left" w:pos="567"/>
        </w:tabs>
        <w:spacing w:after="0" w:line="240" w:lineRule="auto"/>
        <w:jc w:val="both"/>
        <w:rPr>
          <w:rFonts w:ascii="Arial" w:hAnsi="Arial" w:cs="Arial"/>
          <w:lang w:val="en-US"/>
        </w:rPr>
      </w:pPr>
      <w:r w:rsidRPr="0005099A">
        <w:rPr>
          <w:rFonts w:ascii="Arial" w:hAnsi="Arial" w:cs="Arial"/>
          <w:lang w:val="en-US"/>
        </w:rPr>
        <w:t>Sub-folder «Financial Folder» must include:</w:t>
      </w:r>
    </w:p>
    <w:p w14:paraId="470B5794" w14:textId="77777777" w:rsidR="0005099A" w:rsidRPr="0005099A" w:rsidRDefault="0005099A" w:rsidP="0005099A">
      <w:pPr>
        <w:tabs>
          <w:tab w:val="left" w:pos="567"/>
        </w:tabs>
        <w:spacing w:after="0" w:line="240" w:lineRule="auto"/>
        <w:jc w:val="both"/>
        <w:rPr>
          <w:rFonts w:ascii="Arial" w:hAnsi="Arial" w:cs="Arial"/>
          <w:lang w:val="en-US"/>
        </w:rPr>
      </w:pPr>
    </w:p>
    <w:p w14:paraId="59BAA262" w14:textId="77777777" w:rsidR="0027007F" w:rsidRPr="00AE5FC2" w:rsidRDefault="0027007F" w:rsidP="0027007F">
      <w:pPr>
        <w:pStyle w:val="ListParagraph"/>
        <w:numPr>
          <w:ilvl w:val="0"/>
          <w:numId w:val="5"/>
        </w:numPr>
        <w:tabs>
          <w:tab w:val="left" w:pos="567"/>
        </w:tabs>
        <w:spacing w:after="0" w:line="240" w:lineRule="auto"/>
        <w:jc w:val="both"/>
        <w:rPr>
          <w:rFonts w:ascii="Arial" w:hAnsi="Arial" w:cs="Arial"/>
          <w:sz w:val="22"/>
          <w:szCs w:val="22"/>
          <w:lang w:val="en-US"/>
        </w:rPr>
      </w:pPr>
      <w:proofErr w:type="gramStart"/>
      <w:r w:rsidRPr="00AE5FC2">
        <w:rPr>
          <w:rFonts w:ascii="Arial" w:hAnsi="Arial" w:cs="Arial"/>
          <w:sz w:val="22"/>
          <w:szCs w:val="22"/>
          <w:lang w:val="en-US"/>
        </w:rPr>
        <w:t xml:space="preserve">The </w:t>
      </w:r>
      <w:r w:rsidRPr="00AE5FC2">
        <w:rPr>
          <w:rFonts w:ascii="Arial" w:hAnsi="Arial" w:cs="Arial"/>
          <w:b/>
          <w:sz w:val="22"/>
          <w:szCs w:val="22"/>
          <w:lang w:val="en-US"/>
        </w:rPr>
        <w:t xml:space="preserve">Financial </w:t>
      </w:r>
      <w:r w:rsidR="00E7509E" w:rsidRPr="00AE5FC2">
        <w:rPr>
          <w:rFonts w:ascii="Arial" w:hAnsi="Arial" w:cs="Arial"/>
          <w:b/>
          <w:sz w:val="22"/>
          <w:szCs w:val="22"/>
          <w:lang w:val="en-US"/>
        </w:rPr>
        <w:t>Offer</w:t>
      </w:r>
      <w:r w:rsidRPr="00AE5FC2">
        <w:rPr>
          <w:rFonts w:ascii="Arial" w:hAnsi="Arial" w:cs="Arial"/>
          <w:sz w:val="22"/>
          <w:szCs w:val="22"/>
          <w:lang w:val="en-US"/>
        </w:rPr>
        <w:t>,</w:t>
      </w:r>
      <w:proofErr w:type="gramEnd"/>
      <w:r w:rsidRPr="00AE5FC2">
        <w:rPr>
          <w:rFonts w:ascii="Arial" w:hAnsi="Arial" w:cs="Arial"/>
          <w:sz w:val="22"/>
          <w:szCs w:val="22"/>
          <w:lang w:val="en-US"/>
        </w:rPr>
        <w:t xml:space="preserve"> must be completed according to the example that is included in this invitation under </w:t>
      </w:r>
      <w:r w:rsidR="00542808" w:rsidRPr="00AE5FC2">
        <w:rPr>
          <w:rFonts w:ascii="Arial" w:hAnsi="Arial" w:cs="Arial"/>
          <w:sz w:val="22"/>
          <w:szCs w:val="22"/>
          <w:lang w:val="en-US"/>
        </w:rPr>
        <w:t>Appendix</w:t>
      </w:r>
      <w:r w:rsidRPr="00AE5FC2">
        <w:rPr>
          <w:rFonts w:ascii="Arial" w:hAnsi="Arial" w:cs="Arial"/>
          <w:sz w:val="22"/>
          <w:szCs w:val="22"/>
          <w:lang w:val="en-US"/>
        </w:rPr>
        <w:t xml:space="preserve"> 3.</w:t>
      </w:r>
    </w:p>
    <w:p w14:paraId="67F47A4B" w14:textId="77777777" w:rsidR="0027007F" w:rsidRDefault="0027007F" w:rsidP="00B43A4B">
      <w:pPr>
        <w:tabs>
          <w:tab w:val="left" w:pos="567"/>
        </w:tabs>
        <w:spacing w:after="0" w:line="240" w:lineRule="auto"/>
        <w:jc w:val="both"/>
        <w:rPr>
          <w:rFonts w:ascii="Arial" w:hAnsi="Arial" w:cs="Arial"/>
          <w:lang w:val="en-US"/>
        </w:rPr>
      </w:pPr>
    </w:p>
    <w:p w14:paraId="3ACD5D30" w14:textId="0835E185" w:rsidR="0005099A" w:rsidRDefault="0005099A" w:rsidP="00B43A4B">
      <w:pPr>
        <w:tabs>
          <w:tab w:val="left" w:pos="567"/>
        </w:tabs>
        <w:spacing w:after="0" w:line="240" w:lineRule="auto"/>
        <w:jc w:val="both"/>
        <w:rPr>
          <w:rFonts w:ascii="Arial" w:hAnsi="Arial" w:cs="Arial"/>
          <w:i/>
          <w:iCs/>
          <w:lang w:val="en-US"/>
        </w:rPr>
      </w:pPr>
      <w:r w:rsidRPr="0005099A">
        <w:rPr>
          <w:rFonts w:ascii="Arial" w:hAnsi="Arial" w:cs="Arial"/>
          <w:i/>
          <w:iCs/>
          <w:lang w:val="en-US"/>
        </w:rPr>
        <w:t>Note</w:t>
      </w:r>
      <w:r>
        <w:rPr>
          <w:rFonts w:ascii="Arial" w:hAnsi="Arial" w:cs="Arial"/>
          <w:i/>
          <w:iCs/>
          <w:lang w:val="en-US"/>
        </w:rPr>
        <w:t>s</w:t>
      </w:r>
      <w:r w:rsidRPr="0005099A">
        <w:rPr>
          <w:rFonts w:ascii="Arial" w:hAnsi="Arial" w:cs="Arial"/>
          <w:i/>
          <w:iCs/>
          <w:lang w:val="en-US"/>
        </w:rPr>
        <w:t xml:space="preserve">: </w:t>
      </w:r>
      <w:r>
        <w:rPr>
          <w:rFonts w:ascii="Arial" w:hAnsi="Arial" w:cs="Arial"/>
          <w:i/>
          <w:iCs/>
          <w:lang w:val="en-US"/>
        </w:rPr>
        <w:t>- Maximum size of email (including attachments) is 10Mb.</w:t>
      </w:r>
    </w:p>
    <w:p w14:paraId="7EDB9159" w14:textId="363EDBF6" w:rsidR="0005099A" w:rsidRDefault="0005099A" w:rsidP="0005099A">
      <w:pPr>
        <w:pStyle w:val="ListParagraph"/>
        <w:numPr>
          <w:ilvl w:val="0"/>
          <w:numId w:val="9"/>
        </w:numPr>
        <w:tabs>
          <w:tab w:val="left" w:pos="567"/>
        </w:tabs>
        <w:spacing w:after="0" w:line="240" w:lineRule="auto"/>
        <w:ind w:left="851" w:hanging="142"/>
        <w:jc w:val="both"/>
        <w:rPr>
          <w:rFonts w:ascii="Arial" w:hAnsi="Arial" w:cs="Arial"/>
          <w:i/>
          <w:iCs/>
          <w:lang w:val="en-US"/>
        </w:rPr>
      </w:pPr>
      <w:r>
        <w:rPr>
          <w:rFonts w:ascii="Arial" w:hAnsi="Arial" w:cs="Arial"/>
          <w:i/>
          <w:iCs/>
          <w:lang w:val="en-US"/>
        </w:rPr>
        <w:t>Multiple messages may be sent, numbered as Message No.1a, 1b, and so on.</w:t>
      </w:r>
    </w:p>
    <w:p w14:paraId="417F861E" w14:textId="6C3EDAE1" w:rsidR="0005099A" w:rsidRPr="0005099A" w:rsidRDefault="00F029A2" w:rsidP="0005099A">
      <w:pPr>
        <w:pStyle w:val="ListParagraph"/>
        <w:numPr>
          <w:ilvl w:val="0"/>
          <w:numId w:val="9"/>
        </w:numPr>
        <w:tabs>
          <w:tab w:val="left" w:pos="567"/>
        </w:tabs>
        <w:spacing w:after="0" w:line="240" w:lineRule="auto"/>
        <w:ind w:left="851" w:hanging="142"/>
        <w:jc w:val="both"/>
        <w:rPr>
          <w:rFonts w:ascii="Arial" w:hAnsi="Arial" w:cs="Arial"/>
          <w:i/>
          <w:iCs/>
          <w:lang w:val="en-US"/>
        </w:rPr>
      </w:pPr>
      <w:r w:rsidRPr="00F029A2">
        <w:rPr>
          <w:rFonts w:ascii="Arial" w:hAnsi="Arial" w:cs="Arial"/>
          <w:i/>
          <w:iCs/>
          <w:lang w:val="en-US"/>
        </w:rPr>
        <w:t>Files that are saved and sent over cloud applications are not acceptable.</w:t>
      </w:r>
    </w:p>
    <w:p w14:paraId="3D4D5134" w14:textId="77777777" w:rsidR="00C46070" w:rsidRDefault="00C46070" w:rsidP="00C46070">
      <w:pPr>
        <w:keepNext/>
        <w:autoSpaceDE w:val="0"/>
        <w:autoSpaceDN w:val="0"/>
        <w:spacing w:after="0" w:line="240" w:lineRule="auto"/>
        <w:ind w:left="1277"/>
        <w:jc w:val="both"/>
        <w:rPr>
          <w:rFonts w:ascii="Arial" w:hAnsi="Arial" w:cs="Arial"/>
          <w:b/>
          <w:lang w:val="en-US"/>
        </w:rPr>
      </w:pPr>
    </w:p>
    <w:p w14:paraId="771C8C7E" w14:textId="71BB6637" w:rsidR="00335846" w:rsidRPr="00C46070" w:rsidRDefault="00C46070" w:rsidP="00C46070">
      <w:pPr>
        <w:keepNext/>
        <w:autoSpaceDE w:val="0"/>
        <w:autoSpaceDN w:val="0"/>
        <w:spacing w:after="0" w:line="240" w:lineRule="auto"/>
        <w:ind w:left="426" w:hanging="426"/>
        <w:jc w:val="both"/>
        <w:rPr>
          <w:rFonts w:ascii="Arial" w:hAnsi="Arial" w:cs="Arial"/>
          <w:b/>
          <w:lang w:val="en-US"/>
        </w:rPr>
      </w:pPr>
      <w:r w:rsidRPr="00C46070">
        <w:rPr>
          <w:rFonts w:ascii="Arial" w:hAnsi="Arial" w:cs="Arial"/>
          <w:b/>
          <w:lang w:val="en-US"/>
        </w:rPr>
        <w:t>3.</w:t>
      </w:r>
      <w:proofErr w:type="gramStart"/>
      <w:r w:rsidRPr="00C46070">
        <w:rPr>
          <w:rFonts w:ascii="Arial" w:hAnsi="Arial" w:cs="Arial"/>
          <w:b/>
          <w:lang w:val="en-US"/>
        </w:rPr>
        <w:t>4.</w:t>
      </w:r>
      <w:r w:rsidR="00F029A2" w:rsidRPr="00C46070">
        <w:rPr>
          <w:rFonts w:ascii="Arial" w:hAnsi="Arial" w:cs="Arial"/>
          <w:b/>
          <w:lang w:val="en-US"/>
        </w:rPr>
        <w:t>Date</w:t>
      </w:r>
      <w:proofErr w:type="gramEnd"/>
      <w:r w:rsidR="00F029A2" w:rsidRPr="00C46070">
        <w:rPr>
          <w:rFonts w:ascii="Arial" w:hAnsi="Arial" w:cs="Arial"/>
          <w:b/>
          <w:lang w:val="en-US"/>
        </w:rPr>
        <w:t xml:space="preserve">, </w:t>
      </w:r>
      <w:r w:rsidR="00335846" w:rsidRPr="00C46070">
        <w:rPr>
          <w:rFonts w:ascii="Arial" w:hAnsi="Arial" w:cs="Arial"/>
          <w:b/>
          <w:lang w:val="en-US"/>
        </w:rPr>
        <w:t>Time and Place of Submission of Offers</w:t>
      </w:r>
    </w:p>
    <w:p w14:paraId="1D46B716" w14:textId="77777777" w:rsidR="00335846" w:rsidRPr="00AE5FC2" w:rsidRDefault="00335846" w:rsidP="00335846">
      <w:pPr>
        <w:keepNext/>
        <w:spacing w:after="0" w:line="240" w:lineRule="auto"/>
        <w:rPr>
          <w:rFonts w:ascii="Arial" w:hAnsi="Arial" w:cs="Arial"/>
          <w:lang w:val="x-none"/>
        </w:rPr>
      </w:pPr>
    </w:p>
    <w:p w14:paraId="21F81D32" w14:textId="6E63A34F" w:rsidR="00F029A2" w:rsidRPr="00F029A2" w:rsidRDefault="00F029A2" w:rsidP="00F029A2">
      <w:pPr>
        <w:keepNext/>
        <w:spacing w:after="0" w:line="240" w:lineRule="auto"/>
        <w:ind w:left="567"/>
        <w:jc w:val="both"/>
        <w:rPr>
          <w:rFonts w:ascii="Arial" w:hAnsi="Arial" w:cs="Arial"/>
          <w:lang w:val="en-US"/>
        </w:rPr>
      </w:pPr>
      <w:r w:rsidRPr="00F029A2">
        <w:rPr>
          <w:rFonts w:ascii="Arial" w:hAnsi="Arial" w:cs="Arial"/>
          <w:lang w:val="en-US"/>
        </w:rPr>
        <w:t>Interested parties</w:t>
      </w:r>
      <w:r w:rsidRPr="00F029A2">
        <w:rPr>
          <w:rFonts w:ascii="Arial" w:hAnsi="Arial" w:cs="Arial"/>
          <w:lang w:val="en"/>
        </w:rPr>
        <w:t xml:space="preserve"> must submit their documentation in English, at the latest </w:t>
      </w:r>
      <w:r w:rsidRPr="00F029A2">
        <w:rPr>
          <w:rFonts w:ascii="Arial" w:hAnsi="Arial" w:cs="Arial"/>
          <w:b/>
          <w:lang w:val="en"/>
        </w:rPr>
        <w:t xml:space="preserve">on Wednesday, </w:t>
      </w:r>
      <w:r w:rsidR="00BA08DD">
        <w:rPr>
          <w:rFonts w:ascii="Arial" w:hAnsi="Arial" w:cs="Arial"/>
          <w:b/>
          <w:lang w:val="en"/>
        </w:rPr>
        <w:t>20th</w:t>
      </w:r>
      <w:r w:rsidRPr="00F029A2">
        <w:rPr>
          <w:rFonts w:ascii="Arial" w:hAnsi="Arial" w:cs="Arial"/>
          <w:b/>
          <w:lang w:val="en"/>
        </w:rPr>
        <w:t xml:space="preserve"> </w:t>
      </w:r>
      <w:r w:rsidR="00BA08DD">
        <w:rPr>
          <w:rFonts w:ascii="Arial" w:hAnsi="Arial" w:cs="Arial"/>
          <w:b/>
          <w:lang w:val="en"/>
        </w:rPr>
        <w:t>May</w:t>
      </w:r>
      <w:r w:rsidRPr="00F029A2">
        <w:rPr>
          <w:rFonts w:ascii="Arial" w:hAnsi="Arial" w:cs="Arial"/>
          <w:b/>
          <w:lang w:val="en"/>
        </w:rPr>
        <w:t xml:space="preserve"> </w:t>
      </w:r>
      <w:r w:rsidRPr="00F029A2">
        <w:rPr>
          <w:rFonts w:ascii="Arial" w:hAnsi="Arial" w:cs="Arial"/>
          <w:b/>
          <w:bCs/>
          <w:lang w:val="en-US"/>
        </w:rPr>
        <w:t>202</w:t>
      </w:r>
      <w:r w:rsidR="00BA08DD">
        <w:rPr>
          <w:rFonts w:ascii="Arial" w:hAnsi="Arial" w:cs="Arial"/>
          <w:b/>
          <w:bCs/>
          <w:lang w:val="en-US"/>
        </w:rPr>
        <w:t>6</w:t>
      </w:r>
      <w:r w:rsidRPr="00F029A2">
        <w:rPr>
          <w:rFonts w:ascii="Arial" w:hAnsi="Arial" w:cs="Arial"/>
          <w:b/>
          <w:bCs/>
          <w:lang w:val="en-US"/>
        </w:rPr>
        <w:t xml:space="preserve"> at 12:00 noon</w:t>
      </w:r>
      <w:r w:rsidRPr="00F029A2">
        <w:rPr>
          <w:rFonts w:ascii="Arial" w:hAnsi="Arial" w:cs="Arial"/>
          <w:b/>
          <w:lang w:val="en-US"/>
        </w:rPr>
        <w:t xml:space="preserve"> Cyprus time</w:t>
      </w:r>
      <w:r w:rsidRPr="00F029A2">
        <w:rPr>
          <w:rFonts w:ascii="Arial" w:hAnsi="Arial" w:cs="Arial"/>
          <w:b/>
          <w:lang w:val="en"/>
        </w:rPr>
        <w:t xml:space="preserve">, </w:t>
      </w:r>
      <w:r w:rsidRPr="00F029A2">
        <w:rPr>
          <w:rFonts w:ascii="Arial" w:hAnsi="Arial" w:cs="Arial"/>
          <w:lang w:val="en"/>
        </w:rPr>
        <w:t>by sending them a</w:t>
      </w:r>
      <w:r w:rsidRPr="00F029A2">
        <w:rPr>
          <w:rFonts w:ascii="Arial" w:hAnsi="Arial" w:cs="Arial"/>
          <w:lang w:val="en-US"/>
        </w:rPr>
        <w:t xml:space="preserve">t the email address: </w:t>
      </w:r>
    </w:p>
    <w:p w14:paraId="77639883" w14:textId="77777777" w:rsidR="00BA08DD" w:rsidRDefault="00BA08DD" w:rsidP="00F029A2">
      <w:pPr>
        <w:keepNext/>
        <w:spacing w:after="0" w:line="240" w:lineRule="auto"/>
        <w:ind w:left="567"/>
        <w:jc w:val="both"/>
        <w:rPr>
          <w:rFonts w:ascii="Arial" w:hAnsi="Arial" w:cs="Arial"/>
          <w:lang w:val="en-US"/>
        </w:rPr>
      </w:pPr>
    </w:p>
    <w:p w14:paraId="4684CB46" w14:textId="6128DF7F" w:rsidR="00F029A2" w:rsidRPr="00BA08DD" w:rsidRDefault="00BA08DD" w:rsidP="00BA08DD">
      <w:pPr>
        <w:keepNext/>
        <w:spacing w:after="0" w:line="240" w:lineRule="auto"/>
        <w:ind w:left="2727" w:firstLine="153"/>
        <w:jc w:val="both"/>
        <w:rPr>
          <w:rFonts w:ascii="Arial" w:hAnsi="Arial" w:cs="Arial"/>
          <w:sz w:val="28"/>
          <w:szCs w:val="28"/>
          <w:lang w:val="en-US"/>
        </w:rPr>
      </w:pPr>
      <w:r>
        <w:fldChar w:fldCharType="begin"/>
      </w:r>
      <w:r w:rsidRPr="00965A31">
        <w:rPr>
          <w:lang w:val="en-US"/>
        </w:rPr>
        <w:instrText>HYPERLINK "mailto:tenders@kedipes.com.cy"</w:instrText>
      </w:r>
      <w:r>
        <w:fldChar w:fldCharType="separate"/>
      </w:r>
      <w:r w:rsidRPr="00BA08DD">
        <w:rPr>
          <w:rStyle w:val="Hyperlink"/>
          <w:rFonts w:ascii="Arial" w:hAnsi="Arial" w:cs="Arial"/>
          <w:b/>
          <w:sz w:val="28"/>
          <w:szCs w:val="28"/>
          <w:lang w:val="en-US"/>
        </w:rPr>
        <w:t>tenders@kedipes.com.cy</w:t>
      </w:r>
      <w:r>
        <w:fldChar w:fldCharType="end"/>
      </w:r>
      <w:r w:rsidR="00F029A2" w:rsidRPr="00BA08DD">
        <w:rPr>
          <w:rFonts w:ascii="Arial" w:hAnsi="Arial" w:cs="Arial"/>
          <w:b/>
          <w:sz w:val="28"/>
          <w:szCs w:val="28"/>
          <w:lang w:val="en-US"/>
        </w:rPr>
        <w:t xml:space="preserve"> .</w:t>
      </w:r>
    </w:p>
    <w:p w14:paraId="6F771A89" w14:textId="77777777" w:rsidR="00F029A2" w:rsidRPr="00F029A2" w:rsidRDefault="00F029A2" w:rsidP="00F029A2">
      <w:pPr>
        <w:keepNext/>
        <w:spacing w:after="0" w:line="240" w:lineRule="auto"/>
        <w:ind w:left="567"/>
        <w:jc w:val="both"/>
        <w:rPr>
          <w:rFonts w:ascii="Arial" w:hAnsi="Arial" w:cs="Arial"/>
          <w:lang w:val="en-US"/>
        </w:rPr>
      </w:pPr>
    </w:p>
    <w:p w14:paraId="4741FF5E" w14:textId="77777777" w:rsidR="00F029A2" w:rsidRPr="00F029A2" w:rsidRDefault="00F029A2" w:rsidP="00F029A2">
      <w:pPr>
        <w:keepNext/>
        <w:spacing w:after="0" w:line="240" w:lineRule="auto"/>
        <w:ind w:left="567"/>
        <w:jc w:val="both"/>
        <w:rPr>
          <w:rFonts w:ascii="Arial" w:hAnsi="Arial" w:cs="Arial"/>
          <w:lang w:val="en-US"/>
        </w:rPr>
      </w:pPr>
      <w:r w:rsidRPr="00F029A2">
        <w:rPr>
          <w:rFonts w:ascii="Arial" w:hAnsi="Arial" w:cs="Arial"/>
          <w:lang w:val="en-US"/>
        </w:rPr>
        <w:t xml:space="preserve">Proposals submitted after this date and hour shall neither be accepted nor taken into consideration. </w:t>
      </w:r>
    </w:p>
    <w:p w14:paraId="0ADC1A19" w14:textId="77777777" w:rsidR="00335846" w:rsidRPr="00AE5FC2" w:rsidRDefault="00335846" w:rsidP="00335846">
      <w:pPr>
        <w:spacing w:after="0" w:line="240" w:lineRule="auto"/>
        <w:jc w:val="both"/>
        <w:rPr>
          <w:rFonts w:ascii="Arial" w:hAnsi="Arial" w:cs="Arial"/>
          <w:lang w:val="en-US"/>
        </w:rPr>
      </w:pPr>
    </w:p>
    <w:p w14:paraId="38E1D8B8" w14:textId="6ADBE926" w:rsidR="0070574D" w:rsidRPr="001F1980" w:rsidRDefault="00C46070" w:rsidP="00C46070">
      <w:pPr>
        <w:keepNext/>
        <w:autoSpaceDE w:val="0"/>
        <w:autoSpaceDN w:val="0"/>
        <w:spacing w:after="0" w:line="240" w:lineRule="auto"/>
        <w:ind w:left="567" w:hanging="567"/>
        <w:jc w:val="both"/>
        <w:rPr>
          <w:rFonts w:ascii="Arial" w:hAnsi="Arial" w:cs="Arial"/>
          <w:b/>
          <w:lang w:val="en-US"/>
        </w:rPr>
      </w:pPr>
      <w:r w:rsidRPr="00C46070">
        <w:rPr>
          <w:rFonts w:ascii="Arial" w:hAnsi="Arial" w:cs="Arial"/>
          <w:b/>
          <w:lang w:val="en-US"/>
        </w:rPr>
        <w:lastRenderedPageBreak/>
        <w:t xml:space="preserve">3.5 </w:t>
      </w:r>
      <w:r w:rsidR="0070574D" w:rsidRPr="00C46070">
        <w:rPr>
          <w:rFonts w:ascii="Arial" w:hAnsi="Arial" w:cs="Arial"/>
          <w:b/>
          <w:lang w:val="en-US"/>
        </w:rPr>
        <w:t xml:space="preserve">Period of Validity of Offers </w:t>
      </w:r>
    </w:p>
    <w:p w14:paraId="4B43E80E" w14:textId="77777777" w:rsidR="0070574D" w:rsidRPr="00AE5FC2" w:rsidRDefault="0070574D" w:rsidP="0070574D">
      <w:pPr>
        <w:keepNext/>
        <w:spacing w:after="0" w:line="240" w:lineRule="auto"/>
        <w:rPr>
          <w:rFonts w:ascii="Arial" w:hAnsi="Arial" w:cs="Arial"/>
          <w:lang w:val="en-GB"/>
        </w:rPr>
      </w:pPr>
    </w:p>
    <w:p w14:paraId="072A396E" w14:textId="77777777" w:rsidR="00335846" w:rsidRPr="00AE5FC2" w:rsidRDefault="0070574D" w:rsidP="0070574D">
      <w:pPr>
        <w:tabs>
          <w:tab w:val="left" w:pos="567"/>
        </w:tabs>
        <w:spacing w:after="0" w:line="240" w:lineRule="auto"/>
        <w:jc w:val="both"/>
        <w:rPr>
          <w:rFonts w:ascii="Arial" w:hAnsi="Arial" w:cs="Arial"/>
          <w:lang w:val="en-US"/>
        </w:rPr>
      </w:pPr>
      <w:r w:rsidRPr="00AE5FC2">
        <w:rPr>
          <w:rFonts w:ascii="Arial" w:hAnsi="Arial" w:cs="Arial"/>
          <w:lang w:val="en-US"/>
        </w:rPr>
        <w:t>Offers</w:t>
      </w:r>
      <w:r w:rsidRPr="00AE5FC2">
        <w:rPr>
          <w:rFonts w:ascii="Arial" w:hAnsi="Arial" w:cs="Arial"/>
          <w:lang w:val="en-GB"/>
        </w:rPr>
        <w:t xml:space="preserve"> </w:t>
      </w:r>
      <w:r w:rsidRPr="00AE5FC2">
        <w:rPr>
          <w:rFonts w:ascii="Arial" w:hAnsi="Arial" w:cs="Arial"/>
          <w:lang w:val="en-US"/>
        </w:rPr>
        <w:t>submitted</w:t>
      </w:r>
      <w:r w:rsidRPr="00AE5FC2">
        <w:rPr>
          <w:rFonts w:ascii="Arial" w:hAnsi="Arial" w:cs="Arial"/>
          <w:lang w:val="en-GB"/>
        </w:rPr>
        <w:t xml:space="preserve"> </w:t>
      </w:r>
      <w:r w:rsidRPr="00AE5FC2">
        <w:rPr>
          <w:rFonts w:ascii="Arial" w:hAnsi="Arial" w:cs="Arial"/>
          <w:lang w:val="en-US"/>
        </w:rPr>
        <w:t>will</w:t>
      </w:r>
      <w:r w:rsidRPr="00AE5FC2">
        <w:rPr>
          <w:rFonts w:ascii="Arial" w:hAnsi="Arial" w:cs="Arial"/>
          <w:lang w:val="en-GB"/>
        </w:rPr>
        <w:t xml:space="preserve"> </w:t>
      </w:r>
      <w:r w:rsidRPr="00AE5FC2">
        <w:rPr>
          <w:rFonts w:ascii="Arial" w:hAnsi="Arial" w:cs="Arial"/>
          <w:lang w:val="en-US"/>
        </w:rPr>
        <w:t>be</w:t>
      </w:r>
      <w:r w:rsidRPr="00AE5FC2">
        <w:rPr>
          <w:rFonts w:ascii="Arial" w:hAnsi="Arial" w:cs="Arial"/>
          <w:lang w:val="en-GB"/>
        </w:rPr>
        <w:t xml:space="preserve"> </w:t>
      </w:r>
      <w:r w:rsidRPr="00AE5FC2">
        <w:rPr>
          <w:rFonts w:ascii="Arial" w:hAnsi="Arial" w:cs="Arial"/>
          <w:lang w:val="en-US"/>
        </w:rPr>
        <w:t>valid</w:t>
      </w:r>
      <w:r w:rsidRPr="00AE5FC2">
        <w:rPr>
          <w:rFonts w:ascii="Arial" w:hAnsi="Arial" w:cs="Arial"/>
          <w:lang w:val="en-GB"/>
        </w:rPr>
        <w:t xml:space="preserve"> and binding </w:t>
      </w:r>
      <w:r w:rsidRPr="00AE5FC2">
        <w:rPr>
          <w:rFonts w:ascii="Arial" w:hAnsi="Arial" w:cs="Arial"/>
          <w:lang w:val="en-US"/>
        </w:rPr>
        <w:t>for</w:t>
      </w:r>
      <w:r w:rsidRPr="00AE5FC2">
        <w:rPr>
          <w:rFonts w:ascii="Arial" w:hAnsi="Arial" w:cs="Arial"/>
          <w:lang w:val="en-GB"/>
        </w:rPr>
        <w:t xml:space="preserve"> </w:t>
      </w:r>
      <w:r w:rsidRPr="00AE5FC2">
        <w:rPr>
          <w:rFonts w:ascii="Arial" w:hAnsi="Arial" w:cs="Arial"/>
          <w:lang w:val="en-US"/>
        </w:rPr>
        <w:t>a</w:t>
      </w:r>
      <w:r w:rsidRPr="00AE5FC2">
        <w:rPr>
          <w:rFonts w:ascii="Arial" w:hAnsi="Arial" w:cs="Arial"/>
          <w:lang w:val="en-GB"/>
        </w:rPr>
        <w:t xml:space="preserve"> </w:t>
      </w:r>
      <w:r w:rsidRPr="00AE5FC2">
        <w:rPr>
          <w:rFonts w:ascii="Arial" w:hAnsi="Arial" w:cs="Arial"/>
          <w:lang w:val="en-US"/>
        </w:rPr>
        <w:t>period of six weeks beginning the day</w:t>
      </w:r>
      <w:r w:rsidR="005C5A7C" w:rsidRPr="00AE5FC2">
        <w:rPr>
          <w:rFonts w:ascii="Arial" w:hAnsi="Arial" w:cs="Arial"/>
          <w:lang w:val="en-US"/>
        </w:rPr>
        <w:t xml:space="preserve"> following</w:t>
      </w:r>
      <w:r w:rsidRPr="00AE5FC2">
        <w:rPr>
          <w:rFonts w:ascii="Arial" w:hAnsi="Arial" w:cs="Arial"/>
          <w:lang w:val="en-US"/>
        </w:rPr>
        <w:t xml:space="preserve"> the deadline for the submission of offers</w:t>
      </w:r>
    </w:p>
    <w:p w14:paraId="79E9EA5A" w14:textId="77777777" w:rsidR="00335846" w:rsidRDefault="00335846" w:rsidP="00B43A4B">
      <w:pPr>
        <w:tabs>
          <w:tab w:val="left" w:pos="567"/>
        </w:tabs>
        <w:spacing w:after="0" w:line="240" w:lineRule="auto"/>
        <w:jc w:val="both"/>
        <w:rPr>
          <w:rFonts w:ascii="Arial" w:hAnsi="Arial" w:cs="Arial"/>
          <w:lang w:val="en-US"/>
        </w:rPr>
      </w:pPr>
    </w:p>
    <w:p w14:paraId="3B502DA7" w14:textId="77777777" w:rsidR="00C46070" w:rsidRPr="00AE5FC2" w:rsidRDefault="00C46070" w:rsidP="00B43A4B">
      <w:pPr>
        <w:tabs>
          <w:tab w:val="left" w:pos="567"/>
        </w:tabs>
        <w:spacing w:after="0" w:line="240" w:lineRule="auto"/>
        <w:jc w:val="both"/>
        <w:rPr>
          <w:rFonts w:ascii="Arial" w:hAnsi="Arial" w:cs="Arial"/>
          <w:lang w:val="en-US"/>
        </w:rPr>
      </w:pPr>
    </w:p>
    <w:p w14:paraId="1DD08425" w14:textId="77777777" w:rsidR="00335846" w:rsidRPr="00AE5FC2" w:rsidRDefault="00335846" w:rsidP="00B43A4B">
      <w:pPr>
        <w:tabs>
          <w:tab w:val="left" w:pos="567"/>
        </w:tabs>
        <w:spacing w:after="0" w:line="240" w:lineRule="auto"/>
        <w:jc w:val="both"/>
        <w:rPr>
          <w:rFonts w:ascii="Arial" w:hAnsi="Arial" w:cs="Arial"/>
          <w:lang w:val="en-US"/>
        </w:rPr>
      </w:pPr>
    </w:p>
    <w:p w14:paraId="636A463F" w14:textId="77777777" w:rsidR="00B43A4B" w:rsidRPr="00AE5FC2" w:rsidRDefault="0070574D" w:rsidP="0070574D">
      <w:pPr>
        <w:pStyle w:val="ListParagraph"/>
        <w:numPr>
          <w:ilvl w:val="0"/>
          <w:numId w:val="1"/>
        </w:numPr>
        <w:tabs>
          <w:tab w:val="clear" w:pos="1637"/>
          <w:tab w:val="left" w:pos="567"/>
          <w:tab w:val="num" w:pos="1843"/>
        </w:tabs>
        <w:spacing w:after="0" w:line="240" w:lineRule="auto"/>
        <w:ind w:left="426"/>
        <w:jc w:val="both"/>
        <w:rPr>
          <w:rFonts w:ascii="Arial" w:hAnsi="Arial" w:cs="Arial"/>
          <w:b/>
          <w:sz w:val="22"/>
          <w:szCs w:val="22"/>
          <w:lang w:val="en-US"/>
        </w:rPr>
      </w:pPr>
      <w:r w:rsidRPr="00AE5FC2">
        <w:rPr>
          <w:rFonts w:ascii="Arial" w:hAnsi="Arial" w:cs="Arial"/>
          <w:b/>
          <w:sz w:val="22"/>
          <w:szCs w:val="22"/>
          <w:lang w:val="en-US"/>
        </w:rPr>
        <w:t>Contact Information:</w:t>
      </w:r>
    </w:p>
    <w:p w14:paraId="7F15D1AC" w14:textId="77777777" w:rsidR="00B270C1" w:rsidRPr="00AE5FC2" w:rsidRDefault="00B270C1" w:rsidP="00B270C1">
      <w:pPr>
        <w:tabs>
          <w:tab w:val="left" w:pos="567"/>
        </w:tabs>
        <w:spacing w:after="0" w:line="240" w:lineRule="auto"/>
        <w:jc w:val="both"/>
        <w:rPr>
          <w:rFonts w:ascii="Arial" w:hAnsi="Arial" w:cs="Arial"/>
          <w:lang w:val="en-US"/>
        </w:rPr>
      </w:pPr>
    </w:p>
    <w:p w14:paraId="0319BE2E" w14:textId="1B4A5097" w:rsidR="00B270C1" w:rsidRPr="00AE5FC2" w:rsidRDefault="0070574D" w:rsidP="00B270C1">
      <w:pPr>
        <w:tabs>
          <w:tab w:val="left" w:pos="567"/>
        </w:tabs>
        <w:spacing w:after="0" w:line="240" w:lineRule="auto"/>
        <w:jc w:val="both"/>
        <w:rPr>
          <w:rFonts w:ascii="Arial" w:hAnsi="Arial" w:cs="Arial"/>
          <w:lang w:val="en-US"/>
        </w:rPr>
      </w:pPr>
      <w:r w:rsidRPr="00AE5FC2">
        <w:rPr>
          <w:rFonts w:ascii="Arial" w:hAnsi="Arial" w:cs="Arial"/>
          <w:lang w:val="en-US"/>
        </w:rPr>
        <w:t>Any questions with reference to the above tender should</w:t>
      </w:r>
      <w:r w:rsidR="00E46657" w:rsidRPr="00AE5FC2">
        <w:rPr>
          <w:rFonts w:ascii="Arial" w:hAnsi="Arial" w:cs="Arial"/>
          <w:lang w:val="en-US"/>
        </w:rPr>
        <w:t xml:space="preserve"> be submitted by</w:t>
      </w:r>
      <w:r w:rsidRPr="00AE5FC2">
        <w:rPr>
          <w:rFonts w:ascii="Arial" w:hAnsi="Arial" w:cs="Arial"/>
          <w:lang w:val="en-US"/>
        </w:rPr>
        <w:t xml:space="preserve"> e-mail</w:t>
      </w:r>
      <w:r w:rsidR="00E46657" w:rsidRPr="00AE5FC2">
        <w:rPr>
          <w:rFonts w:ascii="Arial" w:hAnsi="Arial" w:cs="Arial"/>
          <w:lang w:val="en-US"/>
        </w:rPr>
        <w:t xml:space="preserve"> to</w:t>
      </w:r>
      <w:r w:rsidRPr="00AE5FC2">
        <w:rPr>
          <w:rFonts w:ascii="Arial" w:hAnsi="Arial" w:cs="Arial"/>
          <w:lang w:val="en-US"/>
        </w:rPr>
        <w:t xml:space="preserve"> the Procurement Department: </w:t>
      </w:r>
      <w:hyperlink r:id="rId8" w:history="1">
        <w:r w:rsidR="009D65D7" w:rsidRPr="00CE4AA6">
          <w:rPr>
            <w:rStyle w:val="Hyperlink"/>
            <w:rFonts w:ascii="Arial" w:hAnsi="Arial" w:cs="Arial"/>
            <w:lang w:val="en-US"/>
          </w:rPr>
          <w:t>tendersdepartment@kedipes.com.cy</w:t>
        </w:r>
      </w:hyperlink>
    </w:p>
    <w:p w14:paraId="0DA1A695" w14:textId="77777777" w:rsidR="0070574D" w:rsidRPr="00AE5FC2" w:rsidRDefault="0070574D" w:rsidP="00B270C1">
      <w:pPr>
        <w:tabs>
          <w:tab w:val="left" w:pos="567"/>
        </w:tabs>
        <w:spacing w:after="0" w:line="240" w:lineRule="auto"/>
        <w:jc w:val="both"/>
        <w:rPr>
          <w:rFonts w:ascii="Arial" w:hAnsi="Arial" w:cs="Arial"/>
          <w:lang w:val="en-US"/>
        </w:rPr>
      </w:pPr>
    </w:p>
    <w:p w14:paraId="0D805AA1" w14:textId="77777777" w:rsidR="0070574D" w:rsidRPr="00AE5FC2" w:rsidRDefault="0070574D" w:rsidP="0070574D">
      <w:pPr>
        <w:pStyle w:val="ListParagraph"/>
        <w:numPr>
          <w:ilvl w:val="1"/>
          <w:numId w:val="1"/>
        </w:numPr>
        <w:tabs>
          <w:tab w:val="left" w:pos="567"/>
        </w:tabs>
        <w:spacing w:after="0" w:line="240" w:lineRule="auto"/>
        <w:ind w:hanging="1637"/>
        <w:jc w:val="both"/>
        <w:rPr>
          <w:rFonts w:ascii="Arial" w:hAnsi="Arial" w:cs="Arial"/>
          <w:b/>
          <w:sz w:val="22"/>
          <w:szCs w:val="22"/>
          <w:lang w:val="en-US"/>
        </w:rPr>
      </w:pPr>
      <w:r w:rsidRPr="00AE5FC2">
        <w:rPr>
          <w:rFonts w:ascii="Arial" w:hAnsi="Arial" w:cs="Arial"/>
          <w:b/>
          <w:sz w:val="22"/>
          <w:szCs w:val="22"/>
          <w:lang w:val="en-US"/>
        </w:rPr>
        <w:t>Clarifications:</w:t>
      </w:r>
    </w:p>
    <w:p w14:paraId="10219B52" w14:textId="77777777" w:rsidR="0070574D" w:rsidRPr="00AE5FC2" w:rsidRDefault="0070574D" w:rsidP="0070574D">
      <w:pPr>
        <w:tabs>
          <w:tab w:val="left" w:pos="567"/>
        </w:tabs>
        <w:spacing w:after="0" w:line="240" w:lineRule="auto"/>
        <w:jc w:val="both"/>
        <w:rPr>
          <w:rFonts w:ascii="Arial" w:hAnsi="Arial" w:cs="Arial"/>
          <w:lang w:val="en-US"/>
        </w:rPr>
      </w:pPr>
    </w:p>
    <w:p w14:paraId="7450618B" w14:textId="77777777" w:rsidR="00131EAB" w:rsidRPr="00AE5FC2" w:rsidRDefault="0070574D" w:rsidP="00131EAB">
      <w:pPr>
        <w:spacing w:after="0"/>
        <w:rPr>
          <w:rFonts w:ascii="Arial" w:hAnsi="Arial" w:cs="Arial"/>
          <w:lang w:val="en-US"/>
        </w:rPr>
      </w:pPr>
      <w:r w:rsidRPr="00AE5FC2">
        <w:rPr>
          <w:rFonts w:ascii="Arial" w:hAnsi="Arial" w:cs="Arial"/>
          <w:lang w:val="en-US"/>
        </w:rPr>
        <w:t>Questions or points to be clarified should be submitted up until five (5) working days prior to the date of submission.</w:t>
      </w:r>
    </w:p>
    <w:p w14:paraId="4ABAF9A5" w14:textId="77777777" w:rsidR="0070574D" w:rsidRPr="00AE5FC2" w:rsidRDefault="0070574D" w:rsidP="00131EAB">
      <w:pPr>
        <w:spacing w:after="0"/>
        <w:rPr>
          <w:rFonts w:ascii="Arial" w:hAnsi="Arial" w:cs="Arial"/>
          <w:lang w:val="en-US"/>
        </w:rPr>
      </w:pPr>
    </w:p>
    <w:p w14:paraId="02081B5E" w14:textId="77777777" w:rsidR="0070574D" w:rsidRPr="00AE5FC2" w:rsidRDefault="0070574D" w:rsidP="00131EAB">
      <w:pPr>
        <w:spacing w:after="0"/>
        <w:rPr>
          <w:rFonts w:ascii="Arial" w:hAnsi="Arial" w:cs="Arial"/>
          <w:lang w:val="en-US"/>
        </w:rPr>
      </w:pPr>
      <w:r w:rsidRPr="00AE5FC2">
        <w:rPr>
          <w:rFonts w:ascii="Arial" w:hAnsi="Arial" w:cs="Arial"/>
          <w:lang w:val="en-US"/>
        </w:rPr>
        <w:t>All answers will be replied to at least three (3) working days prior to the date of submission.</w:t>
      </w:r>
    </w:p>
    <w:p w14:paraId="0C0E9242" w14:textId="77777777" w:rsidR="0070574D" w:rsidRPr="00AE5FC2" w:rsidRDefault="0070574D" w:rsidP="00131EAB">
      <w:pPr>
        <w:spacing w:after="0"/>
        <w:rPr>
          <w:rFonts w:ascii="Arial" w:hAnsi="Arial" w:cs="Arial"/>
          <w:lang w:val="en-US"/>
        </w:rPr>
      </w:pPr>
    </w:p>
    <w:p w14:paraId="260DAECB" w14:textId="77777777" w:rsidR="0070574D" w:rsidRPr="00AE5FC2" w:rsidRDefault="00077D25" w:rsidP="00077D25">
      <w:pPr>
        <w:pStyle w:val="ListParagraph"/>
        <w:numPr>
          <w:ilvl w:val="1"/>
          <w:numId w:val="1"/>
        </w:numPr>
        <w:spacing w:after="0"/>
        <w:ind w:left="567" w:hanging="567"/>
        <w:rPr>
          <w:rFonts w:ascii="Arial" w:hAnsi="Arial" w:cs="Arial"/>
          <w:b/>
          <w:sz w:val="22"/>
          <w:szCs w:val="22"/>
          <w:lang w:val="en-US"/>
        </w:rPr>
      </w:pPr>
      <w:r w:rsidRPr="00AE5FC2">
        <w:rPr>
          <w:rFonts w:ascii="Arial" w:hAnsi="Arial" w:cs="Arial"/>
          <w:b/>
          <w:sz w:val="22"/>
          <w:szCs w:val="22"/>
          <w:lang w:val="en-US"/>
        </w:rPr>
        <w:t>Request for an extension of submission</w:t>
      </w:r>
    </w:p>
    <w:p w14:paraId="75F770C8" w14:textId="77777777" w:rsidR="00077D25" w:rsidRPr="00AE5FC2" w:rsidRDefault="00077D25" w:rsidP="00077D25">
      <w:pPr>
        <w:spacing w:after="0"/>
        <w:rPr>
          <w:rFonts w:ascii="Arial" w:hAnsi="Arial" w:cs="Arial"/>
          <w:b/>
          <w:lang w:val="en-US"/>
        </w:rPr>
      </w:pPr>
    </w:p>
    <w:p w14:paraId="30AEB1D0" w14:textId="7C8D39A5" w:rsidR="00077D25" w:rsidRPr="00AE5FC2" w:rsidRDefault="00077D25" w:rsidP="00BA08DD">
      <w:pPr>
        <w:spacing w:after="0"/>
        <w:jc w:val="both"/>
        <w:rPr>
          <w:rFonts w:ascii="Arial" w:hAnsi="Arial" w:cs="Arial"/>
          <w:lang w:val="en-US"/>
        </w:rPr>
      </w:pPr>
      <w:r w:rsidRPr="00AE5FC2">
        <w:rPr>
          <w:rFonts w:ascii="Arial" w:hAnsi="Arial" w:cs="Arial"/>
          <w:lang w:val="en-US"/>
        </w:rPr>
        <w:t xml:space="preserve">Any requests for an extension of submission of proposals must be requested within five (5) working days from the date the tender was published </w:t>
      </w:r>
      <w:r w:rsidR="005C5A7C" w:rsidRPr="00AE5FC2">
        <w:rPr>
          <w:rFonts w:ascii="Arial" w:hAnsi="Arial" w:cs="Arial"/>
          <w:lang w:val="en-US"/>
        </w:rPr>
        <w:t>by</w:t>
      </w:r>
      <w:r w:rsidRPr="00AE5FC2">
        <w:rPr>
          <w:rFonts w:ascii="Arial" w:hAnsi="Arial" w:cs="Arial"/>
          <w:lang w:val="en-US"/>
        </w:rPr>
        <w:t xml:space="preserve"> e-mail</w:t>
      </w:r>
      <w:r w:rsidR="005C5A7C" w:rsidRPr="00AE5FC2">
        <w:rPr>
          <w:rFonts w:ascii="Arial" w:hAnsi="Arial" w:cs="Arial"/>
          <w:lang w:val="en-US"/>
        </w:rPr>
        <w:t xml:space="preserve"> to</w:t>
      </w:r>
      <w:r w:rsidRPr="00AE5FC2">
        <w:rPr>
          <w:rFonts w:ascii="Arial" w:hAnsi="Arial" w:cs="Arial"/>
          <w:lang w:val="en-US"/>
        </w:rPr>
        <w:t xml:space="preserve">: </w:t>
      </w:r>
      <w:hyperlink r:id="rId9" w:history="1">
        <w:r w:rsidR="009D65D7" w:rsidRPr="00CE4AA6">
          <w:rPr>
            <w:rStyle w:val="Hyperlink"/>
            <w:rFonts w:ascii="Arial" w:hAnsi="Arial" w:cs="Arial"/>
            <w:lang w:val="en-US"/>
          </w:rPr>
          <w:t>tendersdepartment@kedipes.com.cy</w:t>
        </w:r>
      </w:hyperlink>
    </w:p>
    <w:p w14:paraId="38E85241" w14:textId="77777777" w:rsidR="00077D25" w:rsidRPr="00AE5FC2" w:rsidRDefault="00077D25" w:rsidP="00BA08DD">
      <w:pPr>
        <w:spacing w:after="0"/>
        <w:jc w:val="both"/>
        <w:rPr>
          <w:rFonts w:ascii="Arial" w:hAnsi="Arial" w:cs="Arial"/>
          <w:lang w:val="en-US"/>
        </w:rPr>
      </w:pPr>
    </w:p>
    <w:p w14:paraId="43A84B59" w14:textId="77777777" w:rsidR="00077D25" w:rsidRPr="00AE5FC2" w:rsidRDefault="00077D25" w:rsidP="00BA08DD">
      <w:pPr>
        <w:spacing w:after="0"/>
        <w:jc w:val="both"/>
        <w:rPr>
          <w:rFonts w:ascii="Arial" w:hAnsi="Arial" w:cs="Arial"/>
          <w:lang w:val="en-US"/>
        </w:rPr>
      </w:pPr>
      <w:r w:rsidRPr="00AE5FC2">
        <w:rPr>
          <w:rFonts w:ascii="Arial" w:hAnsi="Arial" w:cs="Arial"/>
          <w:lang w:val="en-US"/>
        </w:rPr>
        <w:t xml:space="preserve">Any </w:t>
      </w:r>
      <w:r w:rsidR="00E7509E" w:rsidRPr="00AE5FC2">
        <w:rPr>
          <w:rFonts w:ascii="Arial" w:hAnsi="Arial" w:cs="Arial"/>
          <w:lang w:val="en-US"/>
        </w:rPr>
        <w:t>request</w:t>
      </w:r>
      <w:r w:rsidRPr="00AE5FC2">
        <w:rPr>
          <w:rFonts w:ascii="Arial" w:hAnsi="Arial" w:cs="Arial"/>
          <w:lang w:val="en-US"/>
        </w:rPr>
        <w:t xml:space="preserve"> </w:t>
      </w:r>
      <w:r w:rsidR="00E46657" w:rsidRPr="00AE5FC2">
        <w:rPr>
          <w:rFonts w:ascii="Arial" w:hAnsi="Arial" w:cs="Arial"/>
          <w:lang w:val="en-US"/>
        </w:rPr>
        <w:t>for an extension asked</w:t>
      </w:r>
      <w:r w:rsidRPr="00AE5FC2">
        <w:rPr>
          <w:rFonts w:ascii="Arial" w:hAnsi="Arial" w:cs="Arial"/>
          <w:lang w:val="en-US"/>
        </w:rPr>
        <w:t xml:space="preserve"> after the above date will be considered invalid. An answer will be delivered </w:t>
      </w:r>
      <w:r w:rsidR="005C5A7C" w:rsidRPr="00AE5FC2">
        <w:rPr>
          <w:rFonts w:ascii="Arial" w:hAnsi="Arial" w:cs="Arial"/>
          <w:lang w:val="en-US"/>
        </w:rPr>
        <w:t>by</w:t>
      </w:r>
      <w:r w:rsidRPr="00AE5FC2">
        <w:rPr>
          <w:rFonts w:ascii="Arial" w:hAnsi="Arial" w:cs="Arial"/>
          <w:lang w:val="en-US"/>
        </w:rPr>
        <w:t xml:space="preserve"> email.</w:t>
      </w:r>
    </w:p>
    <w:p w14:paraId="2A5F76F7" w14:textId="77777777" w:rsidR="00077D25" w:rsidRPr="00AE5FC2" w:rsidRDefault="00077D25" w:rsidP="00BA08DD">
      <w:pPr>
        <w:spacing w:after="0"/>
        <w:jc w:val="both"/>
        <w:rPr>
          <w:rFonts w:ascii="Arial" w:hAnsi="Arial" w:cs="Arial"/>
          <w:lang w:val="en-US"/>
        </w:rPr>
      </w:pPr>
    </w:p>
    <w:p w14:paraId="2B63AF35" w14:textId="77777777" w:rsidR="00077D25" w:rsidRPr="00AE5FC2" w:rsidRDefault="00FD7EA7" w:rsidP="00BA08DD">
      <w:pPr>
        <w:spacing w:after="0"/>
        <w:jc w:val="both"/>
        <w:rPr>
          <w:rFonts w:ascii="Arial" w:hAnsi="Arial" w:cs="Arial"/>
          <w:lang w:val="en-US"/>
        </w:rPr>
      </w:pPr>
      <w:r w:rsidRPr="00AE5FC2">
        <w:rPr>
          <w:rFonts w:ascii="Arial" w:hAnsi="Arial" w:cs="Arial"/>
          <w:lang w:val="en-US"/>
        </w:rPr>
        <w:t>Bidders</w:t>
      </w:r>
      <w:r w:rsidR="00077D25" w:rsidRPr="00AE5FC2">
        <w:rPr>
          <w:rFonts w:ascii="Arial" w:hAnsi="Arial" w:cs="Arial"/>
          <w:lang w:val="en-US"/>
        </w:rPr>
        <w:t xml:space="preserve"> will receive an answer within seven (7) working days from </w:t>
      </w:r>
      <w:r w:rsidR="005C5A7C" w:rsidRPr="00AE5FC2">
        <w:rPr>
          <w:rFonts w:ascii="Arial" w:hAnsi="Arial" w:cs="Arial"/>
          <w:lang w:val="en-US"/>
        </w:rPr>
        <w:t>the tender publish</w:t>
      </w:r>
      <w:r w:rsidR="00077D25" w:rsidRPr="00AE5FC2">
        <w:rPr>
          <w:rFonts w:ascii="Arial" w:hAnsi="Arial" w:cs="Arial"/>
          <w:lang w:val="en-US"/>
        </w:rPr>
        <w:t xml:space="preserve"> date </w:t>
      </w:r>
      <w:r w:rsidR="005C5A7C" w:rsidRPr="00AE5FC2">
        <w:rPr>
          <w:rFonts w:ascii="Arial" w:hAnsi="Arial" w:cs="Arial"/>
          <w:lang w:val="en-US"/>
        </w:rPr>
        <w:t>through</w:t>
      </w:r>
      <w:r w:rsidR="00077D25" w:rsidRPr="00AE5FC2">
        <w:rPr>
          <w:rFonts w:ascii="Arial" w:hAnsi="Arial" w:cs="Arial"/>
          <w:lang w:val="en-US"/>
        </w:rPr>
        <w:t xml:space="preserve"> the Banks website.</w:t>
      </w:r>
    </w:p>
    <w:p w14:paraId="2A45570D" w14:textId="77777777" w:rsidR="00077D25" w:rsidRDefault="00077D25" w:rsidP="00BA08DD">
      <w:pPr>
        <w:spacing w:after="0"/>
        <w:jc w:val="both"/>
        <w:rPr>
          <w:rFonts w:ascii="Arial" w:hAnsi="Arial" w:cs="Arial"/>
          <w:lang w:val="en-US"/>
        </w:rPr>
      </w:pPr>
    </w:p>
    <w:p w14:paraId="2BC17BBE" w14:textId="77777777" w:rsidR="00C46070" w:rsidRDefault="00C46070" w:rsidP="00BA08DD">
      <w:pPr>
        <w:spacing w:after="0"/>
        <w:jc w:val="both"/>
        <w:rPr>
          <w:rFonts w:ascii="Arial" w:hAnsi="Arial" w:cs="Arial"/>
          <w:lang w:val="en-US"/>
        </w:rPr>
      </w:pPr>
    </w:p>
    <w:p w14:paraId="0F94754F" w14:textId="77777777" w:rsidR="00C46070" w:rsidRPr="00AE5FC2" w:rsidRDefault="00C46070" w:rsidP="00BA08DD">
      <w:pPr>
        <w:spacing w:after="0"/>
        <w:jc w:val="both"/>
        <w:rPr>
          <w:rFonts w:ascii="Arial" w:hAnsi="Arial" w:cs="Arial"/>
          <w:lang w:val="en-US"/>
        </w:rPr>
      </w:pPr>
    </w:p>
    <w:p w14:paraId="41295C8C" w14:textId="77777777" w:rsidR="00FD7EA7" w:rsidRPr="00AE5FC2" w:rsidRDefault="00FD7EA7" w:rsidP="00FD7EA7">
      <w:pPr>
        <w:pStyle w:val="ListParagraph"/>
        <w:keepNext/>
        <w:numPr>
          <w:ilvl w:val="0"/>
          <w:numId w:val="1"/>
        </w:numPr>
        <w:tabs>
          <w:tab w:val="clear" w:pos="1637"/>
        </w:tabs>
        <w:autoSpaceDE w:val="0"/>
        <w:autoSpaceDN w:val="0"/>
        <w:spacing w:after="0" w:line="240" w:lineRule="auto"/>
        <w:ind w:left="567" w:hanging="567"/>
        <w:jc w:val="both"/>
        <w:rPr>
          <w:rFonts w:ascii="Arial" w:hAnsi="Arial" w:cs="Arial"/>
          <w:b/>
          <w:sz w:val="22"/>
          <w:szCs w:val="22"/>
        </w:rPr>
      </w:pPr>
      <w:r w:rsidRPr="00AE5FC2">
        <w:rPr>
          <w:rFonts w:ascii="Arial" w:hAnsi="Arial" w:cs="Arial"/>
          <w:b/>
          <w:sz w:val="22"/>
          <w:szCs w:val="22"/>
          <w:lang w:val="en-US"/>
        </w:rPr>
        <w:t xml:space="preserve">ASSIGNMENT OF CONTRACT </w:t>
      </w:r>
    </w:p>
    <w:p w14:paraId="6AD043FE" w14:textId="77777777" w:rsidR="00FD7EA7" w:rsidRPr="00AE5FC2" w:rsidRDefault="00FD7EA7" w:rsidP="00FD7EA7">
      <w:pPr>
        <w:pStyle w:val="ListParagraph"/>
        <w:keepNext/>
        <w:autoSpaceDE w:val="0"/>
        <w:autoSpaceDN w:val="0"/>
        <w:spacing w:after="0" w:line="240" w:lineRule="auto"/>
        <w:ind w:left="567"/>
        <w:jc w:val="both"/>
        <w:rPr>
          <w:rFonts w:ascii="Arial" w:hAnsi="Arial" w:cs="Arial"/>
          <w:b/>
          <w:sz w:val="22"/>
          <w:szCs w:val="22"/>
        </w:rPr>
      </w:pPr>
    </w:p>
    <w:p w14:paraId="52CD5F02" w14:textId="77777777" w:rsidR="00FD7EA7" w:rsidRPr="00AE5FC2" w:rsidRDefault="00FD7EA7" w:rsidP="00FD7EA7">
      <w:pPr>
        <w:pStyle w:val="ListParagraph"/>
        <w:keepNext/>
        <w:numPr>
          <w:ilvl w:val="1"/>
          <w:numId w:val="1"/>
        </w:numPr>
        <w:autoSpaceDE w:val="0"/>
        <w:autoSpaceDN w:val="0"/>
        <w:spacing w:after="0" w:line="240" w:lineRule="auto"/>
        <w:ind w:left="567" w:hanging="567"/>
        <w:jc w:val="both"/>
        <w:rPr>
          <w:rFonts w:ascii="Arial" w:hAnsi="Arial" w:cs="Arial"/>
          <w:b/>
          <w:sz w:val="22"/>
          <w:szCs w:val="22"/>
        </w:rPr>
      </w:pPr>
      <w:r w:rsidRPr="00AE5FC2">
        <w:rPr>
          <w:rFonts w:ascii="Arial" w:hAnsi="Arial" w:cs="Arial"/>
          <w:b/>
          <w:sz w:val="22"/>
          <w:szCs w:val="22"/>
          <w:lang w:val="en-US"/>
        </w:rPr>
        <w:t xml:space="preserve">Successful Offer </w:t>
      </w:r>
    </w:p>
    <w:p w14:paraId="2BC2B3C2" w14:textId="77777777" w:rsidR="00077D25" w:rsidRPr="00AE5FC2" w:rsidRDefault="00077D25" w:rsidP="00077D25">
      <w:pPr>
        <w:spacing w:after="0"/>
        <w:rPr>
          <w:rFonts w:ascii="Arial" w:hAnsi="Arial" w:cs="Arial"/>
          <w:lang w:val="en-US"/>
        </w:rPr>
      </w:pPr>
    </w:p>
    <w:p w14:paraId="6776DFC2" w14:textId="77777777" w:rsidR="00FD7EA7" w:rsidRPr="00AE5FC2" w:rsidRDefault="00FD7EA7" w:rsidP="00BA08DD">
      <w:pPr>
        <w:spacing w:after="0"/>
        <w:jc w:val="both"/>
        <w:rPr>
          <w:rFonts w:ascii="Arial" w:hAnsi="Arial" w:cs="Arial"/>
          <w:lang w:val="en-US"/>
        </w:rPr>
      </w:pPr>
      <w:r w:rsidRPr="00AE5FC2">
        <w:rPr>
          <w:rFonts w:ascii="Arial" w:hAnsi="Arial" w:cs="Arial"/>
          <w:lang w:val="en-US"/>
        </w:rPr>
        <w:t>The contract will be awarded to the bidder whose offer complies with terms and conditions of this invitation and has offered the lowest total offer price.</w:t>
      </w:r>
    </w:p>
    <w:p w14:paraId="5672FDDA" w14:textId="77777777" w:rsidR="00FD7EA7" w:rsidRPr="00AE5FC2" w:rsidRDefault="00FD7EA7" w:rsidP="00BA08DD">
      <w:pPr>
        <w:spacing w:after="0"/>
        <w:jc w:val="both"/>
        <w:rPr>
          <w:rFonts w:ascii="Arial" w:hAnsi="Arial" w:cs="Arial"/>
          <w:lang w:val="en-US"/>
        </w:rPr>
      </w:pPr>
    </w:p>
    <w:p w14:paraId="14816F03" w14:textId="77777777" w:rsidR="00FD7EA7" w:rsidRPr="00AE5FC2" w:rsidRDefault="00FD7EA7" w:rsidP="00BA08DD">
      <w:pPr>
        <w:spacing w:after="0"/>
        <w:jc w:val="both"/>
        <w:rPr>
          <w:rFonts w:ascii="Arial" w:hAnsi="Arial" w:cs="Arial"/>
          <w:lang w:val="en-US"/>
        </w:rPr>
      </w:pPr>
      <w:r w:rsidRPr="00AE5FC2">
        <w:rPr>
          <w:rFonts w:ascii="Arial" w:hAnsi="Arial" w:cs="Arial"/>
          <w:lang w:val="en-US"/>
        </w:rPr>
        <w:t>In the situation that the proposal has been separated in sections, then the award can be given separately.</w:t>
      </w:r>
    </w:p>
    <w:p w14:paraId="448C7F43" w14:textId="77777777" w:rsidR="00FD7EA7" w:rsidRPr="00AE5FC2" w:rsidRDefault="00FD7EA7" w:rsidP="00077D25">
      <w:pPr>
        <w:spacing w:after="0"/>
        <w:rPr>
          <w:rFonts w:ascii="Arial" w:hAnsi="Arial" w:cs="Arial"/>
          <w:lang w:val="en-US"/>
        </w:rPr>
      </w:pPr>
    </w:p>
    <w:p w14:paraId="5CFAF784" w14:textId="77777777" w:rsidR="00FD7EA7" w:rsidRPr="00AE5FC2" w:rsidRDefault="00FD7EA7" w:rsidP="00FD7EA7">
      <w:pPr>
        <w:pStyle w:val="ListParagraph"/>
        <w:keepNext/>
        <w:numPr>
          <w:ilvl w:val="1"/>
          <w:numId w:val="1"/>
        </w:numPr>
        <w:autoSpaceDE w:val="0"/>
        <w:autoSpaceDN w:val="0"/>
        <w:spacing w:after="0" w:line="240" w:lineRule="auto"/>
        <w:ind w:left="567" w:hanging="567"/>
        <w:jc w:val="both"/>
        <w:rPr>
          <w:rFonts w:ascii="Arial" w:hAnsi="Arial" w:cs="Arial"/>
          <w:b/>
          <w:sz w:val="22"/>
          <w:szCs w:val="22"/>
        </w:rPr>
      </w:pPr>
      <w:r w:rsidRPr="00AE5FC2">
        <w:rPr>
          <w:rFonts w:ascii="Arial" w:hAnsi="Arial" w:cs="Arial"/>
          <w:sz w:val="22"/>
          <w:szCs w:val="22"/>
          <w:lang w:val="en-US"/>
        </w:rPr>
        <w:t xml:space="preserve">  </w:t>
      </w:r>
      <w:r w:rsidRPr="00AE5FC2">
        <w:rPr>
          <w:rFonts w:ascii="Arial" w:hAnsi="Arial" w:cs="Arial"/>
          <w:b/>
          <w:sz w:val="22"/>
          <w:szCs w:val="22"/>
          <w:lang w:val="en-US"/>
        </w:rPr>
        <w:t>Payment</w:t>
      </w:r>
    </w:p>
    <w:p w14:paraId="22F67C6A" w14:textId="77777777" w:rsidR="00FD7EA7" w:rsidRPr="00AE5FC2" w:rsidRDefault="00FD7EA7" w:rsidP="00FD7EA7">
      <w:pPr>
        <w:keepNext/>
        <w:spacing w:after="0" w:line="240" w:lineRule="auto"/>
        <w:ind w:left="567"/>
        <w:jc w:val="both"/>
        <w:rPr>
          <w:rFonts w:ascii="Arial" w:hAnsi="Arial" w:cs="Arial"/>
          <w:lang w:val="en-GB"/>
        </w:rPr>
      </w:pPr>
    </w:p>
    <w:p w14:paraId="650FB2D7" w14:textId="74F557F5" w:rsidR="00FD7EA7" w:rsidRDefault="00FD7EA7" w:rsidP="00FD7EA7">
      <w:pPr>
        <w:spacing w:after="120" w:line="240" w:lineRule="auto"/>
        <w:ind w:left="567"/>
        <w:jc w:val="both"/>
        <w:rPr>
          <w:rFonts w:ascii="Arial" w:hAnsi="Arial" w:cs="Arial"/>
          <w:lang w:val="en-US"/>
        </w:rPr>
      </w:pPr>
      <w:r w:rsidRPr="00AE5FC2">
        <w:rPr>
          <w:rFonts w:ascii="Arial" w:hAnsi="Arial" w:cs="Arial"/>
          <w:lang w:val="en-US"/>
        </w:rPr>
        <w:t>All payments will be made in Euros</w:t>
      </w:r>
      <w:r w:rsidR="00C46070">
        <w:rPr>
          <w:rFonts w:ascii="Arial" w:hAnsi="Arial" w:cs="Arial"/>
          <w:lang w:val="en-US"/>
        </w:rPr>
        <w:t>.</w:t>
      </w:r>
    </w:p>
    <w:p w14:paraId="3D63DED4" w14:textId="77777777" w:rsidR="00C46070" w:rsidRDefault="00C46070" w:rsidP="00FD7EA7">
      <w:pPr>
        <w:spacing w:after="120" w:line="240" w:lineRule="auto"/>
        <w:ind w:left="567"/>
        <w:jc w:val="both"/>
        <w:rPr>
          <w:rFonts w:ascii="Arial" w:hAnsi="Arial" w:cs="Arial"/>
          <w:lang w:val="en-US"/>
        </w:rPr>
      </w:pPr>
    </w:p>
    <w:p w14:paraId="6EE16FCA" w14:textId="77777777" w:rsidR="00C46070" w:rsidRPr="00AE5FC2" w:rsidRDefault="00C46070" w:rsidP="00FD7EA7">
      <w:pPr>
        <w:spacing w:after="120" w:line="240" w:lineRule="auto"/>
        <w:ind w:left="567"/>
        <w:jc w:val="both"/>
        <w:rPr>
          <w:rFonts w:ascii="Arial" w:hAnsi="Arial" w:cs="Arial"/>
          <w:lang w:val="en-US"/>
        </w:rPr>
      </w:pPr>
    </w:p>
    <w:p w14:paraId="3ECEC325" w14:textId="77777777" w:rsidR="00FD7EA7" w:rsidRPr="00AE5FC2" w:rsidRDefault="00FD7EA7" w:rsidP="00FD7EA7">
      <w:pPr>
        <w:tabs>
          <w:tab w:val="left" w:pos="709"/>
        </w:tabs>
        <w:spacing w:after="0"/>
        <w:rPr>
          <w:rFonts w:ascii="Arial" w:hAnsi="Arial" w:cs="Arial"/>
          <w:b/>
          <w:lang w:val="en-US"/>
        </w:rPr>
      </w:pPr>
      <w:r w:rsidRPr="00AE5FC2">
        <w:rPr>
          <w:rFonts w:ascii="Arial" w:hAnsi="Arial" w:cs="Arial"/>
          <w:b/>
          <w:lang w:val="en-US"/>
        </w:rPr>
        <w:lastRenderedPageBreak/>
        <w:t>6</w:t>
      </w:r>
      <w:proofErr w:type="gramStart"/>
      <w:r w:rsidRPr="00AE5FC2">
        <w:rPr>
          <w:rFonts w:ascii="Arial" w:hAnsi="Arial" w:cs="Arial"/>
          <w:b/>
          <w:lang w:val="en-US"/>
        </w:rPr>
        <w:t xml:space="preserve">. </w:t>
      </w:r>
      <w:r w:rsidRPr="00AE5FC2">
        <w:rPr>
          <w:rFonts w:ascii="Arial" w:hAnsi="Arial" w:cs="Arial"/>
          <w:b/>
          <w:lang w:val="en-US"/>
        </w:rPr>
        <w:tab/>
      </w:r>
      <w:r w:rsidR="00670736" w:rsidRPr="00AE5FC2">
        <w:rPr>
          <w:rFonts w:ascii="Arial" w:hAnsi="Arial" w:cs="Arial"/>
          <w:b/>
          <w:lang w:val="en-US"/>
        </w:rPr>
        <w:t>Termination</w:t>
      </w:r>
      <w:proofErr w:type="gramEnd"/>
      <w:r w:rsidR="00670736" w:rsidRPr="00AE5FC2">
        <w:rPr>
          <w:rFonts w:ascii="Arial" w:hAnsi="Arial" w:cs="Arial"/>
          <w:b/>
          <w:lang w:val="en-US"/>
        </w:rPr>
        <w:t xml:space="preserve"> of Contract</w:t>
      </w:r>
    </w:p>
    <w:p w14:paraId="1D213B89" w14:textId="77777777" w:rsidR="00670736" w:rsidRPr="00AE5FC2" w:rsidRDefault="00670736" w:rsidP="00FD7EA7">
      <w:pPr>
        <w:tabs>
          <w:tab w:val="left" w:pos="709"/>
        </w:tabs>
        <w:spacing w:after="0"/>
        <w:rPr>
          <w:rFonts w:ascii="Arial" w:hAnsi="Arial" w:cs="Arial"/>
          <w:b/>
          <w:lang w:val="en-US"/>
        </w:rPr>
      </w:pPr>
    </w:p>
    <w:p w14:paraId="1EF5A920" w14:textId="77777777" w:rsidR="00670736" w:rsidRDefault="00670736" w:rsidP="001F1980">
      <w:pPr>
        <w:tabs>
          <w:tab w:val="left" w:pos="709"/>
        </w:tabs>
        <w:spacing w:after="0"/>
        <w:ind w:left="567" w:hanging="567"/>
        <w:jc w:val="both"/>
        <w:rPr>
          <w:rFonts w:ascii="Arial" w:hAnsi="Arial" w:cs="Arial"/>
          <w:lang w:val="en-US"/>
        </w:rPr>
      </w:pPr>
      <w:r w:rsidRPr="00AE5FC2">
        <w:rPr>
          <w:rFonts w:ascii="Arial" w:hAnsi="Arial" w:cs="Arial"/>
          <w:b/>
          <w:lang w:val="en-US"/>
        </w:rPr>
        <w:tab/>
      </w:r>
      <w:r w:rsidRPr="00AE5FC2">
        <w:rPr>
          <w:rFonts w:ascii="Arial" w:hAnsi="Arial" w:cs="Arial"/>
          <w:lang w:val="en-US"/>
        </w:rPr>
        <w:t xml:space="preserve">If the successful bidder in any way breaches the contract, the </w:t>
      </w:r>
      <w:r w:rsidR="00A43276">
        <w:rPr>
          <w:rFonts w:ascii="Arial" w:hAnsi="Arial" w:cs="Arial"/>
          <w:lang w:val="en-US"/>
        </w:rPr>
        <w:t xml:space="preserve">Cyprus </w:t>
      </w:r>
      <w:r w:rsidRPr="00AE5FC2">
        <w:rPr>
          <w:rFonts w:ascii="Arial" w:hAnsi="Arial" w:cs="Arial"/>
          <w:lang w:val="en-US"/>
        </w:rPr>
        <w:t xml:space="preserve">Cooperative Bank will terminate the contract, after </w:t>
      </w:r>
      <w:r w:rsidR="004E4863" w:rsidRPr="00AE5FC2">
        <w:rPr>
          <w:rFonts w:ascii="Arial" w:hAnsi="Arial" w:cs="Arial"/>
          <w:lang w:val="en-US"/>
        </w:rPr>
        <w:t>a warming of seven (7) days.</w:t>
      </w:r>
    </w:p>
    <w:p w14:paraId="519E6201" w14:textId="5CFEC7FB" w:rsidR="00C46070" w:rsidRDefault="00C46070" w:rsidP="00C46070">
      <w:pPr>
        <w:tabs>
          <w:tab w:val="left" w:pos="709"/>
        </w:tabs>
        <w:spacing w:after="0"/>
        <w:rPr>
          <w:rFonts w:ascii="Arial" w:hAnsi="Arial" w:cs="Arial"/>
          <w:lang w:val="en-US"/>
        </w:rPr>
      </w:pPr>
    </w:p>
    <w:p w14:paraId="14245A1C" w14:textId="7BBA61E0" w:rsidR="00C46070" w:rsidRPr="00C46070" w:rsidRDefault="00C46070" w:rsidP="00C46070">
      <w:pPr>
        <w:pStyle w:val="ListParagraph"/>
        <w:tabs>
          <w:tab w:val="left" w:pos="709"/>
        </w:tabs>
        <w:spacing w:after="0"/>
        <w:ind w:left="1637"/>
        <w:rPr>
          <w:rFonts w:ascii="Arial" w:hAnsi="Arial" w:cs="Arial"/>
          <w:lang w:val="en-US"/>
        </w:rPr>
      </w:pPr>
    </w:p>
    <w:p w14:paraId="75A7EE26" w14:textId="469C0EEF" w:rsidR="00C46070" w:rsidRPr="00C46070" w:rsidRDefault="00C46070" w:rsidP="00C46070">
      <w:pPr>
        <w:pStyle w:val="ListParagraph"/>
        <w:numPr>
          <w:ilvl w:val="0"/>
          <w:numId w:val="10"/>
        </w:numPr>
        <w:tabs>
          <w:tab w:val="left" w:pos="709"/>
        </w:tabs>
        <w:spacing w:after="0"/>
        <w:ind w:hanging="720"/>
        <w:rPr>
          <w:rFonts w:ascii="Arial" w:hAnsi="Arial" w:cs="Arial"/>
          <w:b/>
          <w:bCs/>
          <w:sz w:val="22"/>
          <w:szCs w:val="22"/>
          <w:lang w:val="en-CY"/>
        </w:rPr>
      </w:pPr>
      <w:r w:rsidRPr="00C46070">
        <w:rPr>
          <w:rFonts w:ascii="Arial" w:hAnsi="Arial" w:cs="Arial"/>
          <w:b/>
          <w:bCs/>
          <w:sz w:val="22"/>
          <w:szCs w:val="22"/>
          <w:lang w:val="en-CY"/>
        </w:rPr>
        <w:t>Personal Data</w:t>
      </w:r>
    </w:p>
    <w:p w14:paraId="2F78B8AB" w14:textId="455140BA" w:rsidR="00C46070" w:rsidRDefault="00C46070" w:rsidP="00C46070">
      <w:pPr>
        <w:tabs>
          <w:tab w:val="left" w:pos="709"/>
        </w:tabs>
        <w:spacing w:after="0"/>
        <w:ind w:left="720"/>
        <w:rPr>
          <w:rFonts w:ascii="Arial" w:hAnsi="Arial" w:cs="Arial"/>
          <w:lang w:val="en-CY"/>
        </w:rPr>
      </w:pPr>
    </w:p>
    <w:p w14:paraId="4668265C" w14:textId="592CF9C8" w:rsidR="00C46070" w:rsidRPr="00C46070" w:rsidRDefault="00C46070" w:rsidP="001F1980">
      <w:pPr>
        <w:tabs>
          <w:tab w:val="left" w:pos="709"/>
        </w:tabs>
        <w:spacing w:after="0"/>
        <w:ind w:left="567" w:hanging="567"/>
        <w:jc w:val="both"/>
        <w:rPr>
          <w:rFonts w:ascii="Arial" w:hAnsi="Arial" w:cs="Arial"/>
          <w:lang w:val="en-CY"/>
        </w:rPr>
      </w:pPr>
      <w:r>
        <w:rPr>
          <w:rFonts w:ascii="Arial" w:hAnsi="Arial" w:cs="Arial"/>
          <w:lang w:val="en-CY"/>
        </w:rPr>
        <w:tab/>
      </w:r>
      <w:r w:rsidRPr="00C46070">
        <w:rPr>
          <w:rFonts w:ascii="Arial" w:hAnsi="Arial" w:cs="Arial"/>
          <w:lang w:val="en-CY"/>
        </w:rPr>
        <w:t>Any information included in the submitted offers that relates to personal data will be used by KEDIPES LTD within the framework of the evaluation process and in accordance with the provisions of the applicable legislation.</w:t>
      </w:r>
    </w:p>
    <w:p w14:paraId="2F8405A9" w14:textId="77777777" w:rsidR="00C46070" w:rsidRPr="00965A31" w:rsidRDefault="00C46070" w:rsidP="00670736">
      <w:pPr>
        <w:tabs>
          <w:tab w:val="left" w:pos="709"/>
        </w:tabs>
        <w:spacing w:after="0"/>
        <w:ind w:left="567" w:hanging="567"/>
        <w:rPr>
          <w:rFonts w:ascii="Arial" w:hAnsi="Arial" w:cs="Arial"/>
          <w:lang w:val="en-US"/>
        </w:rPr>
      </w:pPr>
    </w:p>
    <w:p w14:paraId="1EA4C1E1" w14:textId="77777777" w:rsidR="001F1980" w:rsidRPr="00965A31" w:rsidRDefault="001F1980" w:rsidP="00670736">
      <w:pPr>
        <w:tabs>
          <w:tab w:val="left" w:pos="709"/>
        </w:tabs>
        <w:spacing w:after="0"/>
        <w:ind w:left="567" w:hanging="567"/>
        <w:rPr>
          <w:rFonts w:ascii="Arial" w:hAnsi="Arial" w:cs="Arial"/>
          <w:lang w:val="en-US"/>
        </w:rPr>
      </w:pPr>
    </w:p>
    <w:p w14:paraId="4D4886FA" w14:textId="57FDF6C4" w:rsidR="00542808" w:rsidRPr="00AE5FC2" w:rsidRDefault="00C46070" w:rsidP="004E4863">
      <w:pPr>
        <w:tabs>
          <w:tab w:val="left" w:pos="709"/>
        </w:tabs>
        <w:spacing w:after="0"/>
        <w:ind w:left="567" w:hanging="567"/>
        <w:rPr>
          <w:rFonts w:ascii="Arial" w:hAnsi="Arial" w:cs="Arial"/>
          <w:b/>
          <w:lang w:val="en-US"/>
        </w:rPr>
      </w:pPr>
      <w:r>
        <w:rPr>
          <w:rFonts w:ascii="Arial" w:hAnsi="Arial" w:cs="Arial"/>
          <w:b/>
          <w:lang w:val="en-US"/>
        </w:rPr>
        <w:t>8</w:t>
      </w:r>
      <w:proofErr w:type="gramStart"/>
      <w:r w:rsidR="004E4863" w:rsidRPr="00AE5FC2">
        <w:rPr>
          <w:rFonts w:ascii="Arial" w:hAnsi="Arial" w:cs="Arial"/>
          <w:b/>
          <w:lang w:val="en-US"/>
        </w:rPr>
        <w:t xml:space="preserve">. </w:t>
      </w:r>
      <w:r w:rsidR="004E4863" w:rsidRPr="00AE5FC2">
        <w:rPr>
          <w:rFonts w:ascii="Arial" w:hAnsi="Arial" w:cs="Arial"/>
          <w:b/>
          <w:lang w:val="en-US"/>
        </w:rPr>
        <w:tab/>
        <w:t>Invitation</w:t>
      </w:r>
      <w:proofErr w:type="gramEnd"/>
      <w:r w:rsidR="004E4863" w:rsidRPr="00AE5FC2">
        <w:rPr>
          <w:rFonts w:ascii="Arial" w:hAnsi="Arial" w:cs="Arial"/>
          <w:b/>
          <w:lang w:val="en-US"/>
        </w:rPr>
        <w:t xml:space="preserve"> </w:t>
      </w:r>
      <w:r w:rsidR="00542808" w:rsidRPr="00AE5FC2">
        <w:rPr>
          <w:rFonts w:ascii="Arial" w:hAnsi="Arial" w:cs="Arial"/>
          <w:b/>
          <w:lang w:val="en-US"/>
        </w:rPr>
        <w:t>Appendix:</w:t>
      </w:r>
    </w:p>
    <w:p w14:paraId="726F13C9" w14:textId="77777777" w:rsidR="004E4863" w:rsidRDefault="00542808" w:rsidP="004E4863">
      <w:pPr>
        <w:tabs>
          <w:tab w:val="left" w:pos="709"/>
        </w:tabs>
        <w:spacing w:after="0"/>
        <w:ind w:left="567" w:hanging="567"/>
        <w:rPr>
          <w:rFonts w:ascii="Arial" w:hAnsi="Arial" w:cs="Arial"/>
          <w:b/>
          <w:lang w:val="en-US"/>
        </w:rPr>
      </w:pPr>
      <w:r w:rsidRPr="00AE5FC2">
        <w:rPr>
          <w:rFonts w:ascii="Arial" w:hAnsi="Arial" w:cs="Arial"/>
          <w:b/>
          <w:lang w:val="en-US"/>
        </w:rPr>
        <w:t xml:space="preserve"> </w:t>
      </w:r>
    </w:p>
    <w:tbl>
      <w:tblPr>
        <w:tblpPr w:leftFromText="180" w:rightFromText="180" w:vertAnchor="text" w:horzAnchor="margin" w:tblpXSpec="center" w:tblpY="-46"/>
        <w:tblW w:w="0" w:type="auto"/>
        <w:tblLook w:val="04A0" w:firstRow="1" w:lastRow="0" w:firstColumn="1" w:lastColumn="0" w:noHBand="0" w:noVBand="1"/>
      </w:tblPr>
      <w:tblGrid>
        <w:gridCol w:w="1099"/>
        <w:gridCol w:w="5989"/>
      </w:tblGrid>
      <w:tr w:rsidR="00C46070" w:rsidRPr="00C46070" w14:paraId="479EBEFE" w14:textId="77777777" w:rsidTr="00C46070">
        <w:tc>
          <w:tcPr>
            <w:tcW w:w="1099" w:type="dxa"/>
          </w:tcPr>
          <w:p w14:paraId="0750AD1A" w14:textId="3E407BA2" w:rsidR="00C46070" w:rsidRPr="00C46070" w:rsidRDefault="00C46070" w:rsidP="00C46070">
            <w:pPr>
              <w:tabs>
                <w:tab w:val="left" w:pos="709"/>
              </w:tabs>
              <w:spacing w:after="0"/>
              <w:rPr>
                <w:rFonts w:ascii="Arial" w:hAnsi="Arial" w:cs="Arial"/>
                <w:lang w:val="en-US"/>
              </w:rPr>
            </w:pPr>
            <w:proofErr w:type="spellStart"/>
            <w:r>
              <w:rPr>
                <w:rFonts w:ascii="Arial" w:hAnsi="Arial" w:cs="Arial"/>
                <w:lang w:val="en-US"/>
              </w:rPr>
              <w:t>Apendix</w:t>
            </w:r>
            <w:proofErr w:type="spellEnd"/>
          </w:p>
        </w:tc>
        <w:tc>
          <w:tcPr>
            <w:tcW w:w="5989" w:type="dxa"/>
          </w:tcPr>
          <w:p w14:paraId="3D0D706C" w14:textId="0A2D63FE" w:rsidR="00C46070" w:rsidRPr="00C46070" w:rsidRDefault="00C46070" w:rsidP="00C46070">
            <w:pPr>
              <w:tabs>
                <w:tab w:val="left" w:pos="709"/>
              </w:tabs>
              <w:spacing w:after="0"/>
              <w:ind w:left="567" w:hanging="567"/>
              <w:rPr>
                <w:rFonts w:ascii="Arial" w:hAnsi="Arial" w:cs="Arial"/>
                <w:lang w:val="en-US"/>
              </w:rPr>
            </w:pPr>
            <w:r>
              <w:rPr>
                <w:rFonts w:ascii="Arial" w:hAnsi="Arial" w:cs="Arial"/>
                <w:lang w:val="en-US"/>
              </w:rPr>
              <w:t>Title</w:t>
            </w:r>
          </w:p>
        </w:tc>
      </w:tr>
      <w:tr w:rsidR="00C46070" w:rsidRPr="00C46070" w14:paraId="301370FE" w14:textId="77777777" w:rsidTr="00C46070">
        <w:tc>
          <w:tcPr>
            <w:tcW w:w="1099" w:type="dxa"/>
          </w:tcPr>
          <w:p w14:paraId="3011F55C" w14:textId="77777777" w:rsidR="00C46070" w:rsidRPr="00C46070" w:rsidRDefault="00C46070" w:rsidP="00C46070">
            <w:pPr>
              <w:tabs>
                <w:tab w:val="left" w:pos="709"/>
              </w:tabs>
              <w:spacing w:after="0"/>
              <w:ind w:left="567" w:hanging="567"/>
              <w:rPr>
                <w:rFonts w:ascii="Arial" w:hAnsi="Arial" w:cs="Arial"/>
              </w:rPr>
            </w:pPr>
            <w:r w:rsidRPr="00C46070">
              <w:rPr>
                <w:rFonts w:ascii="Arial" w:hAnsi="Arial" w:cs="Arial"/>
              </w:rPr>
              <w:t>1</w:t>
            </w:r>
          </w:p>
        </w:tc>
        <w:tc>
          <w:tcPr>
            <w:tcW w:w="5989" w:type="dxa"/>
          </w:tcPr>
          <w:p w14:paraId="3BFE9128" w14:textId="039B08A6" w:rsidR="00C46070" w:rsidRPr="00C46070" w:rsidRDefault="00C46070" w:rsidP="00C46070">
            <w:pPr>
              <w:tabs>
                <w:tab w:val="left" w:pos="709"/>
              </w:tabs>
              <w:spacing w:after="0"/>
              <w:ind w:left="567" w:hanging="567"/>
              <w:rPr>
                <w:rFonts w:ascii="Arial" w:hAnsi="Arial" w:cs="Arial"/>
                <w:lang w:val="en-US"/>
              </w:rPr>
            </w:pPr>
            <w:r>
              <w:rPr>
                <w:rFonts w:ascii="Arial" w:hAnsi="Arial" w:cs="Arial"/>
                <w:lang w:val="en-US"/>
              </w:rPr>
              <w:t>Submission of Proposal</w:t>
            </w:r>
          </w:p>
        </w:tc>
      </w:tr>
      <w:tr w:rsidR="00C46070" w:rsidRPr="00C46070" w14:paraId="66F8D760" w14:textId="77777777" w:rsidTr="00C46070">
        <w:tc>
          <w:tcPr>
            <w:tcW w:w="1099" w:type="dxa"/>
          </w:tcPr>
          <w:p w14:paraId="74E2825B" w14:textId="77777777" w:rsidR="00C46070" w:rsidRPr="00C46070" w:rsidRDefault="00C46070" w:rsidP="00C46070">
            <w:pPr>
              <w:tabs>
                <w:tab w:val="left" w:pos="709"/>
              </w:tabs>
              <w:spacing w:after="0"/>
              <w:ind w:left="567" w:hanging="567"/>
              <w:rPr>
                <w:rFonts w:ascii="Arial" w:hAnsi="Arial" w:cs="Arial"/>
              </w:rPr>
            </w:pPr>
            <w:r w:rsidRPr="00C46070">
              <w:rPr>
                <w:rFonts w:ascii="Arial" w:hAnsi="Arial" w:cs="Arial"/>
              </w:rPr>
              <w:t>2</w:t>
            </w:r>
          </w:p>
        </w:tc>
        <w:tc>
          <w:tcPr>
            <w:tcW w:w="5989" w:type="dxa"/>
          </w:tcPr>
          <w:p w14:paraId="30AFE534" w14:textId="3FE87210" w:rsidR="00C46070" w:rsidRPr="00C46070" w:rsidRDefault="00C46070" w:rsidP="00C46070">
            <w:pPr>
              <w:tabs>
                <w:tab w:val="left" w:pos="709"/>
              </w:tabs>
              <w:spacing w:after="0"/>
              <w:rPr>
                <w:rFonts w:ascii="Arial" w:hAnsi="Arial" w:cs="Arial"/>
                <w:lang w:val="en-US"/>
              </w:rPr>
            </w:pPr>
            <w:r>
              <w:rPr>
                <w:rFonts w:ascii="Arial" w:hAnsi="Arial" w:cs="Arial"/>
                <w:lang w:val="en-US"/>
              </w:rPr>
              <w:t>Technical Requirements</w:t>
            </w:r>
          </w:p>
        </w:tc>
      </w:tr>
      <w:tr w:rsidR="00C46070" w:rsidRPr="00C46070" w14:paraId="75B364C9" w14:textId="77777777" w:rsidTr="00C46070">
        <w:tc>
          <w:tcPr>
            <w:tcW w:w="1099" w:type="dxa"/>
          </w:tcPr>
          <w:p w14:paraId="736B75C2" w14:textId="77777777" w:rsidR="00C46070" w:rsidRPr="00C46070" w:rsidRDefault="00C46070" w:rsidP="00C46070">
            <w:pPr>
              <w:tabs>
                <w:tab w:val="left" w:pos="709"/>
              </w:tabs>
              <w:spacing w:after="0"/>
              <w:ind w:left="567" w:hanging="567"/>
              <w:rPr>
                <w:rFonts w:ascii="Arial" w:hAnsi="Arial" w:cs="Arial"/>
              </w:rPr>
            </w:pPr>
            <w:r w:rsidRPr="00C46070">
              <w:rPr>
                <w:rFonts w:ascii="Arial" w:hAnsi="Arial" w:cs="Arial"/>
              </w:rPr>
              <w:t>3</w:t>
            </w:r>
          </w:p>
        </w:tc>
        <w:tc>
          <w:tcPr>
            <w:tcW w:w="5989" w:type="dxa"/>
          </w:tcPr>
          <w:p w14:paraId="7C91854A" w14:textId="2981C5A3" w:rsidR="00C46070" w:rsidRPr="00C46070" w:rsidRDefault="00C46070" w:rsidP="00C46070">
            <w:pPr>
              <w:tabs>
                <w:tab w:val="left" w:pos="709"/>
              </w:tabs>
              <w:spacing w:after="0"/>
              <w:ind w:left="567" w:hanging="567"/>
              <w:rPr>
                <w:rFonts w:ascii="Arial" w:hAnsi="Arial" w:cs="Arial"/>
                <w:lang w:val="en-US"/>
              </w:rPr>
            </w:pPr>
            <w:r>
              <w:rPr>
                <w:rFonts w:ascii="Arial" w:hAnsi="Arial" w:cs="Arial"/>
                <w:lang w:val="en-US"/>
              </w:rPr>
              <w:t>Financial Offer</w:t>
            </w:r>
          </w:p>
        </w:tc>
      </w:tr>
    </w:tbl>
    <w:p w14:paraId="61296144" w14:textId="77777777" w:rsidR="00C46070" w:rsidRPr="00AE5FC2" w:rsidRDefault="00C46070" w:rsidP="004E4863">
      <w:pPr>
        <w:tabs>
          <w:tab w:val="left" w:pos="709"/>
        </w:tabs>
        <w:spacing w:after="0"/>
        <w:ind w:left="567" w:hanging="567"/>
        <w:rPr>
          <w:rFonts w:ascii="Arial" w:hAnsi="Arial" w:cs="Arial"/>
          <w:b/>
          <w:lang w:val="en-US"/>
        </w:rPr>
      </w:pPr>
    </w:p>
    <w:p w14:paraId="2A570699" w14:textId="77777777" w:rsidR="00C53375" w:rsidRPr="00AE5FC2" w:rsidRDefault="00C53375" w:rsidP="004E4863">
      <w:pPr>
        <w:tabs>
          <w:tab w:val="left" w:pos="709"/>
        </w:tabs>
        <w:spacing w:after="0"/>
        <w:ind w:left="567" w:hanging="567"/>
        <w:rPr>
          <w:rFonts w:ascii="Arial" w:hAnsi="Arial" w:cs="Arial"/>
          <w:b/>
          <w:lang w:val="en-US"/>
        </w:rPr>
      </w:pPr>
    </w:p>
    <w:p w14:paraId="67A4E9BB" w14:textId="77777777" w:rsidR="00C53375" w:rsidRPr="00AE5FC2" w:rsidRDefault="00C53375" w:rsidP="004E4863">
      <w:pPr>
        <w:tabs>
          <w:tab w:val="left" w:pos="709"/>
        </w:tabs>
        <w:spacing w:after="0"/>
        <w:ind w:left="567" w:hanging="567"/>
        <w:rPr>
          <w:rFonts w:ascii="Arial" w:hAnsi="Arial" w:cs="Arial"/>
          <w:b/>
          <w:lang w:val="en-US"/>
        </w:rPr>
      </w:pPr>
    </w:p>
    <w:p w14:paraId="3CA79615" w14:textId="77777777" w:rsidR="004E4863" w:rsidRPr="00AE5FC2" w:rsidRDefault="004E4863" w:rsidP="004E4863">
      <w:pPr>
        <w:tabs>
          <w:tab w:val="left" w:pos="709"/>
        </w:tabs>
        <w:spacing w:after="0"/>
        <w:ind w:left="567" w:hanging="567"/>
        <w:rPr>
          <w:rFonts w:ascii="Arial" w:hAnsi="Arial" w:cs="Arial"/>
          <w:b/>
          <w:lang w:val="en-US"/>
        </w:rPr>
      </w:pPr>
    </w:p>
    <w:p w14:paraId="043573BB" w14:textId="77777777" w:rsidR="004E4863" w:rsidRPr="00AE5FC2" w:rsidRDefault="004E4863" w:rsidP="004E4863">
      <w:pPr>
        <w:tabs>
          <w:tab w:val="left" w:pos="709"/>
        </w:tabs>
        <w:spacing w:after="0"/>
        <w:ind w:left="567" w:hanging="567"/>
        <w:rPr>
          <w:rFonts w:ascii="Arial" w:hAnsi="Arial" w:cs="Arial"/>
          <w:lang w:val="en-US"/>
        </w:rPr>
      </w:pPr>
    </w:p>
    <w:sectPr w:rsidR="004E4863" w:rsidRPr="00AE5FC2" w:rsidSect="00E7509E">
      <w:headerReference w:type="default" r:id="rId10"/>
      <w:footerReference w:type="default" r:id="rId11"/>
      <w:pgSz w:w="11906" w:h="16838"/>
      <w:pgMar w:top="1440" w:right="1800" w:bottom="1440" w:left="180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83A8" w14:textId="77777777" w:rsidR="004925AE" w:rsidRDefault="004925AE" w:rsidP="00857981">
      <w:pPr>
        <w:spacing w:after="0" w:line="240" w:lineRule="auto"/>
      </w:pPr>
      <w:r>
        <w:separator/>
      </w:r>
    </w:p>
  </w:endnote>
  <w:endnote w:type="continuationSeparator" w:id="0">
    <w:p w14:paraId="35921F7B" w14:textId="77777777" w:rsidR="004925AE" w:rsidRDefault="004925AE" w:rsidP="0085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154661"/>
      <w:docPartObj>
        <w:docPartGallery w:val="Page Numbers (Bottom of Page)"/>
        <w:docPartUnique/>
      </w:docPartObj>
    </w:sdtPr>
    <w:sdtEndPr>
      <w:rPr>
        <w:noProof/>
      </w:rPr>
    </w:sdtEndPr>
    <w:sdtContent>
      <w:p w14:paraId="0DC1DC13" w14:textId="09B13122" w:rsidR="00C46070" w:rsidRDefault="00C460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EB965F" w14:textId="042B490F" w:rsidR="00C46070" w:rsidRPr="00C46070" w:rsidRDefault="00C46070">
    <w:pPr>
      <w:pStyle w:val="Footer"/>
      <w:rPr>
        <w:i/>
        <w:iCs/>
        <w:sz w:val="20"/>
        <w:szCs w:val="20"/>
        <w:lang w:val="en-US"/>
      </w:rPr>
    </w:pPr>
    <w:r w:rsidRPr="00C46070">
      <w:rPr>
        <w:i/>
        <w:iCs/>
        <w:sz w:val="20"/>
        <w:szCs w:val="20"/>
        <w:lang w:val="en-US"/>
      </w:rPr>
      <w:t>Tender Proc. No. 08/2026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45AB" w14:textId="77777777" w:rsidR="004925AE" w:rsidRDefault="004925AE" w:rsidP="00857981">
      <w:pPr>
        <w:spacing w:after="0" w:line="240" w:lineRule="auto"/>
      </w:pPr>
      <w:r>
        <w:separator/>
      </w:r>
    </w:p>
  </w:footnote>
  <w:footnote w:type="continuationSeparator" w:id="0">
    <w:p w14:paraId="38093BD5" w14:textId="77777777" w:rsidR="004925AE" w:rsidRDefault="004925AE" w:rsidP="00857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7642" w14:textId="1B6F4436" w:rsidR="00857981" w:rsidRDefault="009D65D7" w:rsidP="00857981">
    <w:pPr>
      <w:pStyle w:val="Header"/>
      <w:jc w:val="right"/>
    </w:pPr>
    <w:r>
      <w:rPr>
        <w:noProof/>
      </w:rPr>
      <w:drawing>
        <wp:inline distT="0" distB="0" distL="0" distR="0" wp14:anchorId="16988444" wp14:editId="37DBFCED">
          <wp:extent cx="1222905" cy="361126"/>
          <wp:effectExtent l="0" t="0" r="0" b="1270"/>
          <wp:docPr id="1074238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38097" name="Picture 1074238097"/>
                  <pic:cNvPicPr/>
                </pic:nvPicPr>
                <pic:blipFill>
                  <a:blip r:embed="rId1">
                    <a:extLst>
                      <a:ext uri="{28A0092B-C50C-407E-A947-70E740481C1C}">
                        <a14:useLocalDpi xmlns:a14="http://schemas.microsoft.com/office/drawing/2010/main" val="0"/>
                      </a:ext>
                    </a:extLst>
                  </a:blip>
                  <a:stretch>
                    <a:fillRect/>
                  </a:stretch>
                </pic:blipFill>
                <pic:spPr>
                  <a:xfrm>
                    <a:off x="0" y="0"/>
                    <a:ext cx="1247002" cy="368242"/>
                  </a:xfrm>
                  <a:prstGeom prst="rect">
                    <a:avLst/>
                  </a:prstGeom>
                </pic:spPr>
              </pic:pic>
            </a:graphicData>
          </a:graphic>
        </wp:inline>
      </w:drawing>
    </w:r>
  </w:p>
  <w:p w14:paraId="209A9287" w14:textId="77777777" w:rsidR="00E7509E" w:rsidRDefault="00E7509E" w:rsidP="0085798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651"/>
    <w:multiLevelType w:val="hybridMultilevel"/>
    <w:tmpl w:val="DC08C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2203AC"/>
    <w:multiLevelType w:val="hybridMultilevel"/>
    <w:tmpl w:val="3A5C282A"/>
    <w:lvl w:ilvl="0" w:tplc="59581984">
      <w:start w:val="1"/>
      <w:numFmt w:val="lowerLetter"/>
      <w:lvlText w:val="(%1)"/>
      <w:lvlJc w:val="left"/>
      <w:pPr>
        <w:ind w:left="420" w:hanging="360"/>
      </w:pPr>
      <w:rPr>
        <w:rFonts w:hint="default"/>
      </w:rPr>
    </w:lvl>
    <w:lvl w:ilvl="1" w:tplc="4C244E48">
      <w:start w:val="1"/>
      <w:numFmt w:val="decimal"/>
      <w:lvlText w:val="%2."/>
      <w:lvlJc w:val="left"/>
      <w:pPr>
        <w:ind w:left="1140" w:hanging="360"/>
      </w:pPr>
      <w:rPr>
        <w:rFonts w:hint="default"/>
      </w:r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2823780F"/>
    <w:multiLevelType w:val="hybridMultilevel"/>
    <w:tmpl w:val="11320778"/>
    <w:lvl w:ilvl="0" w:tplc="22684298">
      <w:start w:val="3"/>
      <w:numFmt w:val="bullet"/>
      <w:lvlText w:val="-"/>
      <w:lvlJc w:val="left"/>
      <w:pPr>
        <w:ind w:left="1080" w:hanging="360"/>
      </w:pPr>
      <w:rPr>
        <w:rFonts w:ascii="Arial" w:eastAsia="PMingLiU"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3201069D"/>
    <w:multiLevelType w:val="hybridMultilevel"/>
    <w:tmpl w:val="298C3C8C"/>
    <w:lvl w:ilvl="0" w:tplc="499674F4">
      <w:start w:val="3"/>
      <w:numFmt w:val="bullet"/>
      <w:lvlText w:val="-"/>
      <w:lvlJc w:val="left"/>
      <w:pPr>
        <w:ind w:left="1080" w:hanging="360"/>
      </w:pPr>
      <w:rPr>
        <w:rFonts w:ascii="Arial" w:eastAsia="PMingLiU" w:hAnsi="Arial" w:cs="Arial" w:hint="default"/>
        <w:i/>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374F0717"/>
    <w:multiLevelType w:val="hybridMultilevel"/>
    <w:tmpl w:val="430EFD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D203DA0"/>
    <w:multiLevelType w:val="hybridMultilevel"/>
    <w:tmpl w:val="3A5C282A"/>
    <w:lvl w:ilvl="0" w:tplc="59581984">
      <w:start w:val="1"/>
      <w:numFmt w:val="lowerLetter"/>
      <w:lvlText w:val="(%1)"/>
      <w:lvlJc w:val="left"/>
      <w:pPr>
        <w:ind w:left="420" w:hanging="360"/>
      </w:pPr>
      <w:rPr>
        <w:rFonts w:hint="default"/>
      </w:rPr>
    </w:lvl>
    <w:lvl w:ilvl="1" w:tplc="4C244E48">
      <w:start w:val="1"/>
      <w:numFmt w:val="decimal"/>
      <w:lvlText w:val="%2."/>
      <w:lvlJc w:val="left"/>
      <w:pPr>
        <w:ind w:left="1140" w:hanging="360"/>
      </w:pPr>
      <w:rPr>
        <w:rFonts w:hint="default"/>
      </w:r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6" w15:restartNumberingAfterBreak="0">
    <w:nsid w:val="60211344"/>
    <w:multiLevelType w:val="hybridMultilevel"/>
    <w:tmpl w:val="4056A96C"/>
    <w:lvl w:ilvl="0" w:tplc="2000000F">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4F8440B"/>
    <w:multiLevelType w:val="multilevel"/>
    <w:tmpl w:val="5810F18C"/>
    <w:lvl w:ilvl="0">
      <w:start w:val="1"/>
      <w:numFmt w:val="decimal"/>
      <w:lvlText w:val="%1."/>
      <w:lvlJc w:val="left"/>
      <w:pPr>
        <w:tabs>
          <w:tab w:val="num" w:pos="1637"/>
        </w:tabs>
        <w:ind w:left="1637" w:hanging="360"/>
      </w:pPr>
      <w:rPr>
        <w:rFonts w:cs="Times New Roman" w:hint="default"/>
        <w:b/>
      </w:rPr>
    </w:lvl>
    <w:lvl w:ilvl="1">
      <w:start w:val="1"/>
      <w:numFmt w:val="decimal"/>
      <w:isLgl/>
      <w:lvlText w:val="%1.%2"/>
      <w:lvlJc w:val="left"/>
      <w:pPr>
        <w:ind w:left="1637" w:hanging="360"/>
      </w:pPr>
      <w:rPr>
        <w:rFonts w:cs="Times New Roman" w:hint="default"/>
        <w:b/>
      </w:rPr>
    </w:lvl>
    <w:lvl w:ilvl="2">
      <w:start w:val="1"/>
      <w:numFmt w:val="decimal"/>
      <w:isLgl/>
      <w:lvlText w:val="%1.%2.%3"/>
      <w:lvlJc w:val="left"/>
      <w:pPr>
        <w:ind w:left="1997" w:hanging="720"/>
      </w:pPr>
      <w:rPr>
        <w:rFonts w:cs="Times New Roman" w:hint="default"/>
        <w:b/>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3077" w:hanging="1800"/>
      </w:pPr>
      <w:rPr>
        <w:rFonts w:cs="Times New Roman" w:hint="default"/>
      </w:rPr>
    </w:lvl>
  </w:abstractNum>
  <w:abstractNum w:abstractNumId="8" w15:restartNumberingAfterBreak="0">
    <w:nsid w:val="6B4F7CF6"/>
    <w:multiLevelType w:val="hybridMultilevel"/>
    <w:tmpl w:val="20A81914"/>
    <w:lvl w:ilvl="0" w:tplc="4EB28202">
      <w:start w:val="3"/>
      <w:numFmt w:val="bullet"/>
      <w:lvlText w:val="-"/>
      <w:lvlJc w:val="left"/>
      <w:pPr>
        <w:ind w:left="1080" w:hanging="360"/>
      </w:pPr>
      <w:rPr>
        <w:rFonts w:ascii="Arial" w:eastAsia="PMingLiU"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6F252444"/>
    <w:multiLevelType w:val="hybridMultilevel"/>
    <w:tmpl w:val="FDF8BB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57523536">
    <w:abstractNumId w:val="7"/>
  </w:num>
  <w:num w:numId="2" w16cid:durableId="1700079865">
    <w:abstractNumId w:val="9"/>
  </w:num>
  <w:num w:numId="3" w16cid:durableId="1573851220">
    <w:abstractNumId w:val="5"/>
  </w:num>
  <w:num w:numId="4" w16cid:durableId="1527015052">
    <w:abstractNumId w:val="4"/>
  </w:num>
  <w:num w:numId="5" w16cid:durableId="579363206">
    <w:abstractNumId w:val="0"/>
  </w:num>
  <w:num w:numId="6" w16cid:durableId="1516462067">
    <w:abstractNumId w:val="1"/>
  </w:num>
  <w:num w:numId="7" w16cid:durableId="2098281286">
    <w:abstractNumId w:val="3"/>
  </w:num>
  <w:num w:numId="8" w16cid:durableId="60908734">
    <w:abstractNumId w:val="2"/>
  </w:num>
  <w:num w:numId="9" w16cid:durableId="1924072879">
    <w:abstractNumId w:val="8"/>
  </w:num>
  <w:num w:numId="10" w16cid:durableId="30813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Kb/DlQZDiJw2rE5kO4BX1tRJzYGcxo0SLBosnL+B2wmbvPm2O12Y07r9p9Q+9zHZ4qMrjGAgF4sqeej0YiW/w==" w:salt="SJJo/TtYUNGdpsQcG6zM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EAB"/>
    <w:rsid w:val="0005099A"/>
    <w:rsid w:val="00077D25"/>
    <w:rsid w:val="000B63CA"/>
    <w:rsid w:val="00114E3A"/>
    <w:rsid w:val="00131EAB"/>
    <w:rsid w:val="001F1980"/>
    <w:rsid w:val="001F4DFD"/>
    <w:rsid w:val="0027007F"/>
    <w:rsid w:val="00276447"/>
    <w:rsid w:val="00335846"/>
    <w:rsid w:val="004159CD"/>
    <w:rsid w:val="00432658"/>
    <w:rsid w:val="004925AE"/>
    <w:rsid w:val="004C05CC"/>
    <w:rsid w:val="004E4863"/>
    <w:rsid w:val="005138A7"/>
    <w:rsid w:val="00534FCC"/>
    <w:rsid w:val="00542808"/>
    <w:rsid w:val="00562A63"/>
    <w:rsid w:val="005C5A7C"/>
    <w:rsid w:val="00670736"/>
    <w:rsid w:val="0070574D"/>
    <w:rsid w:val="00857981"/>
    <w:rsid w:val="008C2BA2"/>
    <w:rsid w:val="008D28A5"/>
    <w:rsid w:val="00965A31"/>
    <w:rsid w:val="009A2EA5"/>
    <w:rsid w:val="009D65D7"/>
    <w:rsid w:val="00A43276"/>
    <w:rsid w:val="00AE5FC2"/>
    <w:rsid w:val="00B270C1"/>
    <w:rsid w:val="00B43A4B"/>
    <w:rsid w:val="00BA08DD"/>
    <w:rsid w:val="00BF5401"/>
    <w:rsid w:val="00C46070"/>
    <w:rsid w:val="00C53375"/>
    <w:rsid w:val="00D048E4"/>
    <w:rsid w:val="00D13585"/>
    <w:rsid w:val="00DA58F0"/>
    <w:rsid w:val="00E46657"/>
    <w:rsid w:val="00E6378B"/>
    <w:rsid w:val="00E7509E"/>
    <w:rsid w:val="00F029A2"/>
    <w:rsid w:val="00FA38A6"/>
    <w:rsid w:val="00FB25C3"/>
    <w:rsid w:val="00FD7E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56BA"/>
  <w15:chartTrackingRefBased/>
  <w15:docId w15:val="{A2571FAC-1698-409D-8FC4-A58ECA1A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AB"/>
    <w:pPr>
      <w:spacing w:after="200" w:line="276" w:lineRule="auto"/>
    </w:pPr>
    <w:rPr>
      <w:rFonts w:ascii="Calibri" w:eastAsia="PMingLiU"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31EAB"/>
    <w:pPr>
      <w:ind w:left="720"/>
      <w:contextualSpacing/>
    </w:pPr>
    <w:rPr>
      <w:sz w:val="20"/>
      <w:szCs w:val="20"/>
      <w:lang w:val="x-none"/>
    </w:rPr>
  </w:style>
  <w:style w:type="character" w:customStyle="1" w:styleId="ListParagraphChar">
    <w:name w:val="List Paragraph Char"/>
    <w:link w:val="ListParagraph"/>
    <w:locked/>
    <w:rsid w:val="00131EAB"/>
    <w:rPr>
      <w:rFonts w:ascii="Calibri" w:eastAsia="PMingLiU" w:hAnsi="Calibri" w:cs="Times New Roman"/>
      <w:sz w:val="20"/>
      <w:szCs w:val="20"/>
      <w:lang w:val="x-none" w:eastAsia="zh-CN"/>
    </w:rPr>
  </w:style>
  <w:style w:type="character" w:styleId="Hyperlink">
    <w:name w:val="Hyperlink"/>
    <w:uiPriority w:val="99"/>
    <w:unhideWhenUsed/>
    <w:rsid w:val="00335846"/>
    <w:rPr>
      <w:color w:val="0563C1"/>
      <w:u w:val="single"/>
    </w:rPr>
  </w:style>
  <w:style w:type="paragraph" w:styleId="Header">
    <w:name w:val="header"/>
    <w:basedOn w:val="Normal"/>
    <w:link w:val="HeaderChar"/>
    <w:uiPriority w:val="99"/>
    <w:unhideWhenUsed/>
    <w:rsid w:val="008579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7981"/>
    <w:rPr>
      <w:rFonts w:ascii="Calibri" w:eastAsia="PMingLiU" w:hAnsi="Calibri" w:cs="Times New Roman"/>
      <w:lang w:eastAsia="zh-CN"/>
    </w:rPr>
  </w:style>
  <w:style w:type="paragraph" w:styleId="Footer">
    <w:name w:val="footer"/>
    <w:basedOn w:val="Normal"/>
    <w:link w:val="FooterChar"/>
    <w:uiPriority w:val="99"/>
    <w:unhideWhenUsed/>
    <w:rsid w:val="008579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7981"/>
    <w:rPr>
      <w:rFonts w:ascii="Calibri" w:eastAsia="PMingLiU" w:hAnsi="Calibri" w:cs="Times New Roman"/>
      <w:lang w:eastAsia="zh-CN"/>
    </w:rPr>
  </w:style>
  <w:style w:type="paragraph" w:styleId="BalloonText">
    <w:name w:val="Balloon Text"/>
    <w:basedOn w:val="Normal"/>
    <w:link w:val="BalloonTextChar"/>
    <w:uiPriority w:val="99"/>
    <w:semiHidden/>
    <w:unhideWhenUsed/>
    <w:rsid w:val="005428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808"/>
    <w:rPr>
      <w:rFonts w:ascii="Segoe UI" w:eastAsia="PMingLiU" w:hAnsi="Segoe UI" w:cs="Segoe UI"/>
      <w:sz w:val="18"/>
      <w:szCs w:val="18"/>
      <w:lang w:eastAsia="zh-CN"/>
    </w:rPr>
  </w:style>
  <w:style w:type="character" w:styleId="UnresolvedMention">
    <w:name w:val="Unresolved Mention"/>
    <w:basedOn w:val="DefaultParagraphFont"/>
    <w:uiPriority w:val="99"/>
    <w:semiHidden/>
    <w:unhideWhenUsed/>
    <w:rsid w:val="009D6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department@kedipes.com.c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endersdepartment@kedipes.com.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00E5F-5297-4CA0-A92A-DECC7A9A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738</Words>
  <Characters>4207</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Georgiadou</dc:creator>
  <cp:keywords/>
  <dc:description/>
  <cp:lastModifiedBy>Pantelis Zeniou</cp:lastModifiedBy>
  <cp:revision>6</cp:revision>
  <cp:lastPrinted>2017-06-16T06:07:00Z</cp:lastPrinted>
  <dcterms:created xsi:type="dcterms:W3CDTF">2026-04-24T07:25:00Z</dcterms:created>
  <dcterms:modified xsi:type="dcterms:W3CDTF">2026-04-28T05:51:00Z</dcterms:modified>
</cp:coreProperties>
</file>