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D822" w14:textId="7D37D123" w:rsidR="002055D5" w:rsidRPr="004D5301" w:rsidRDefault="002055D5" w:rsidP="0025011D">
      <w:pPr>
        <w:rPr>
          <w:rFonts w:ascii="Arial" w:hAnsi="Arial" w:cs="Arial"/>
          <w:b/>
          <w:sz w:val="20"/>
          <w:szCs w:val="20"/>
          <w:u w:val="single"/>
          <w:lang w:val="el-GR"/>
        </w:rPr>
      </w:pPr>
      <w:r w:rsidRPr="004D5301">
        <w:rPr>
          <w:rFonts w:ascii="Arial" w:hAnsi="Arial" w:cs="Arial"/>
          <w:b/>
          <w:sz w:val="20"/>
          <w:szCs w:val="20"/>
          <w:u w:val="single"/>
          <w:lang w:val="el-GR"/>
        </w:rPr>
        <w:t xml:space="preserve">Τεχνικές Προδιαγραφές </w:t>
      </w:r>
    </w:p>
    <w:p w14:paraId="39C6D4B9" w14:textId="371DF029" w:rsidR="00655D73" w:rsidRPr="00B27EE2" w:rsidRDefault="00655D73" w:rsidP="00CD13EC">
      <w:pPr>
        <w:shd w:val="clear" w:color="auto" w:fill="807F83" w:themeFill="accent1"/>
        <w:rPr>
          <w:rFonts w:ascii="Arial" w:hAnsi="Arial" w:cs="Arial"/>
          <w:b/>
          <w:color w:val="FFFFFF" w:themeColor="background1"/>
          <w:sz w:val="18"/>
          <w:szCs w:val="18"/>
          <w:lang w:val="el-GR"/>
        </w:rPr>
      </w:pPr>
      <w:r w:rsidRPr="003352B5">
        <w:rPr>
          <w:rFonts w:ascii="Arial" w:hAnsi="Arial" w:cs="Arial"/>
          <w:b/>
          <w:color w:val="FFFFFF" w:themeColor="background1"/>
          <w:sz w:val="18"/>
          <w:szCs w:val="18"/>
          <w:lang w:val="el-GR"/>
        </w:rPr>
        <w:t>Α. Τεχνικές Προδιαγραφές για νομικό πρόσωπο / εταιρεία</w:t>
      </w:r>
    </w:p>
    <w:tbl>
      <w:tblPr>
        <w:tblStyle w:val="TableGrid"/>
        <w:tblW w:w="0" w:type="auto"/>
        <w:tblLook w:val="04A0" w:firstRow="1" w:lastRow="0" w:firstColumn="1" w:lastColumn="0" w:noHBand="0" w:noVBand="1"/>
      </w:tblPr>
      <w:tblGrid>
        <w:gridCol w:w="7650"/>
        <w:gridCol w:w="3118"/>
      </w:tblGrid>
      <w:tr w:rsidR="002E0AEA" w:rsidRPr="003352B5" w14:paraId="456E34E3" w14:textId="77777777" w:rsidTr="00F67329">
        <w:tc>
          <w:tcPr>
            <w:tcW w:w="7650" w:type="dxa"/>
            <w:shd w:val="clear" w:color="auto" w:fill="3B6E8F" w:themeFill="accent2"/>
            <w:vAlign w:val="center"/>
          </w:tcPr>
          <w:p w14:paraId="772F521A" w14:textId="2B85400E" w:rsidR="002E0AEA" w:rsidRPr="003352B5" w:rsidRDefault="002E0AEA" w:rsidP="00F67329">
            <w:pPr>
              <w:rPr>
                <w:rFonts w:ascii="Arial" w:hAnsi="Arial" w:cs="Arial"/>
                <w:b/>
                <w:bCs/>
                <w:color w:val="FFFFFF" w:themeColor="background1"/>
                <w:sz w:val="18"/>
                <w:szCs w:val="18"/>
                <w:lang w:val="el-GR"/>
              </w:rPr>
            </w:pPr>
            <w:r w:rsidRPr="003352B5">
              <w:rPr>
                <w:rFonts w:ascii="Arial" w:hAnsi="Arial" w:cs="Arial"/>
                <w:b/>
                <w:bCs/>
                <w:color w:val="FFFFFF" w:themeColor="background1"/>
                <w:sz w:val="18"/>
                <w:szCs w:val="18"/>
                <w:lang w:val="el-GR"/>
              </w:rPr>
              <w:t>Προδιαγραφή</w:t>
            </w:r>
          </w:p>
        </w:tc>
        <w:tc>
          <w:tcPr>
            <w:tcW w:w="3118" w:type="dxa"/>
            <w:shd w:val="clear" w:color="auto" w:fill="3B6E8F" w:themeFill="accent2"/>
            <w:vAlign w:val="center"/>
          </w:tcPr>
          <w:p w14:paraId="6D6DB32B" w14:textId="77777777" w:rsidR="002E0AEA" w:rsidRPr="003352B5" w:rsidRDefault="002E0AEA" w:rsidP="00F67329">
            <w:pPr>
              <w:rPr>
                <w:rFonts w:ascii="Arial" w:hAnsi="Arial" w:cs="Arial"/>
                <w:b/>
                <w:bCs/>
                <w:color w:val="FFFFFF" w:themeColor="background1"/>
                <w:sz w:val="18"/>
                <w:szCs w:val="18"/>
                <w:lang w:val="el-GR"/>
              </w:rPr>
            </w:pPr>
            <w:r w:rsidRPr="003352B5">
              <w:rPr>
                <w:rFonts w:ascii="Arial" w:hAnsi="Arial" w:cs="Arial"/>
                <w:b/>
                <w:bCs/>
                <w:color w:val="FFFFFF" w:themeColor="background1"/>
                <w:sz w:val="18"/>
                <w:szCs w:val="18"/>
                <w:lang w:val="el-GR"/>
              </w:rPr>
              <w:t>Αποδεικτικό στοιχείο</w:t>
            </w:r>
          </w:p>
        </w:tc>
      </w:tr>
      <w:tr w:rsidR="002E0AEA" w:rsidRPr="00AF7454" w14:paraId="1C9452A0" w14:textId="77777777" w:rsidTr="00F67329">
        <w:trPr>
          <w:trHeight w:val="520"/>
        </w:trPr>
        <w:tc>
          <w:tcPr>
            <w:tcW w:w="7650" w:type="dxa"/>
            <w:vAlign w:val="center"/>
          </w:tcPr>
          <w:p w14:paraId="1CB313DD" w14:textId="460C8F3D" w:rsidR="002E0AEA" w:rsidRPr="00D9583F" w:rsidRDefault="000976BD" w:rsidP="00F67329">
            <w:pPr>
              <w:rPr>
                <w:rFonts w:ascii="Arial" w:hAnsi="Arial" w:cs="Arial"/>
                <w:sz w:val="18"/>
                <w:szCs w:val="18"/>
                <w:lang w:val="el-GR"/>
              </w:rPr>
            </w:pPr>
            <w:r>
              <w:rPr>
                <w:rFonts w:ascii="Arial" w:hAnsi="Arial" w:cs="Arial"/>
                <w:sz w:val="18"/>
                <w:szCs w:val="18"/>
                <w:lang w:val="el-GR"/>
              </w:rPr>
              <w:t>Ο πάροχος</w:t>
            </w:r>
            <w:r w:rsidR="00702684">
              <w:rPr>
                <w:rFonts w:ascii="Arial" w:hAnsi="Arial" w:cs="Arial"/>
                <w:sz w:val="18"/>
                <w:szCs w:val="18"/>
                <w:lang w:val="el-GR"/>
              </w:rPr>
              <w:t xml:space="preserve"> </w:t>
            </w:r>
            <w:r w:rsidR="00566614">
              <w:rPr>
                <w:rFonts w:ascii="Arial" w:hAnsi="Arial" w:cs="Arial"/>
                <w:sz w:val="18"/>
                <w:szCs w:val="18"/>
                <w:lang w:val="el-GR"/>
              </w:rPr>
              <w:t>πρέπει</w:t>
            </w:r>
            <w:r w:rsidR="00702684">
              <w:rPr>
                <w:rFonts w:ascii="Arial" w:hAnsi="Arial" w:cs="Arial"/>
                <w:sz w:val="18"/>
                <w:szCs w:val="18"/>
                <w:lang w:val="el-GR"/>
              </w:rPr>
              <w:t xml:space="preserve"> να υποβάλει στοιχεία που να τεκμηριώνουν τη νομική του υπόσταση, την εγγραφή και λειτουργία της εταιρείας, καθώς και τυχόν απαιτούμενες άδειες ή </w:t>
            </w:r>
            <w:r w:rsidR="00566614">
              <w:rPr>
                <w:rFonts w:ascii="Arial" w:hAnsi="Arial" w:cs="Arial"/>
                <w:sz w:val="18"/>
                <w:szCs w:val="18"/>
                <w:lang w:val="el-GR"/>
              </w:rPr>
              <w:t>εξουσιοδοτήσεις όπου αυτές εφαρμόζονται. Επιπρόσθετα, πρέπει να υποβάλει δήλωση ότι κατά τα τελευταία πέντε (5) έτη δεν έχει υποστεί ουσιώδεις εποπτικές κυρώσεις, διοικητικά πρόστιμα ή άλλα περιοριστικά μετρά από αρμόδιες εποπτικές, ρυθμιστικές ή κρατικές αρχές</w:t>
            </w:r>
          </w:p>
        </w:tc>
        <w:tc>
          <w:tcPr>
            <w:tcW w:w="3118" w:type="dxa"/>
            <w:vAlign w:val="center"/>
          </w:tcPr>
          <w:p w14:paraId="631B094B" w14:textId="2745D564" w:rsidR="002E0AEA" w:rsidRPr="00B04283" w:rsidRDefault="00566614" w:rsidP="00BA17A4">
            <w:pPr>
              <w:pStyle w:val="ListParagraph"/>
              <w:numPr>
                <w:ilvl w:val="0"/>
                <w:numId w:val="13"/>
              </w:numPr>
              <w:rPr>
                <w:rFonts w:ascii="Arial" w:hAnsi="Arial" w:cs="Arial"/>
                <w:sz w:val="18"/>
                <w:szCs w:val="18"/>
              </w:rPr>
            </w:pPr>
            <w:r>
              <w:rPr>
                <w:rFonts w:ascii="Arial" w:hAnsi="Arial" w:cs="Arial"/>
                <w:sz w:val="18"/>
                <w:szCs w:val="18"/>
                <w:lang w:val="el-GR"/>
              </w:rPr>
              <w:t>Πιστοποιητικό Εγγραφής Εταιρείας (</w:t>
            </w:r>
            <w:r w:rsidR="00BA17A4" w:rsidRPr="00B04283">
              <w:rPr>
                <w:rFonts w:ascii="Arial" w:hAnsi="Arial" w:cs="Arial"/>
                <w:sz w:val="18"/>
                <w:szCs w:val="18"/>
              </w:rPr>
              <w:t>Certificate of Incorporation</w:t>
            </w:r>
            <w:r>
              <w:rPr>
                <w:rFonts w:ascii="Arial" w:hAnsi="Arial" w:cs="Arial"/>
                <w:sz w:val="18"/>
                <w:szCs w:val="18"/>
                <w:lang w:val="el-GR"/>
              </w:rPr>
              <w:t>)</w:t>
            </w:r>
          </w:p>
          <w:p w14:paraId="439C431A" w14:textId="4CB03EAB" w:rsidR="00BA17A4" w:rsidRPr="00D9583F" w:rsidRDefault="00566614" w:rsidP="00BA17A4">
            <w:pPr>
              <w:pStyle w:val="ListParagraph"/>
              <w:numPr>
                <w:ilvl w:val="0"/>
                <w:numId w:val="13"/>
              </w:numPr>
              <w:rPr>
                <w:rFonts w:ascii="Arial" w:hAnsi="Arial" w:cs="Arial"/>
                <w:sz w:val="18"/>
                <w:szCs w:val="18"/>
                <w:lang w:val="el-GR"/>
              </w:rPr>
            </w:pPr>
            <w:r>
              <w:rPr>
                <w:rFonts w:ascii="Arial" w:hAnsi="Arial" w:cs="Arial"/>
                <w:sz w:val="18"/>
                <w:szCs w:val="18"/>
                <w:lang w:val="el-GR"/>
              </w:rPr>
              <w:t xml:space="preserve">Πιστοποιητικό Μετόχων </w:t>
            </w:r>
            <w:r w:rsidR="004723B6">
              <w:rPr>
                <w:rFonts w:ascii="Arial" w:hAnsi="Arial" w:cs="Arial"/>
                <w:sz w:val="18"/>
                <w:szCs w:val="18"/>
                <w:lang w:val="el-GR"/>
              </w:rPr>
              <w:t>και Διοικητικού Συμβουλίου</w:t>
            </w:r>
            <w:r w:rsidR="00CD40E9">
              <w:rPr>
                <w:rFonts w:ascii="Arial" w:hAnsi="Arial" w:cs="Arial"/>
                <w:sz w:val="18"/>
                <w:szCs w:val="18"/>
                <w:lang w:val="el-GR"/>
              </w:rPr>
              <w:t xml:space="preserve">, όπου εφαρμόζεται </w:t>
            </w:r>
            <w:r w:rsidR="004723B6">
              <w:rPr>
                <w:rFonts w:ascii="Arial" w:hAnsi="Arial" w:cs="Arial"/>
                <w:sz w:val="18"/>
                <w:szCs w:val="18"/>
                <w:lang w:val="el-GR"/>
              </w:rPr>
              <w:t>(</w:t>
            </w:r>
            <w:r w:rsidR="00BA17A4" w:rsidRPr="00B04283">
              <w:rPr>
                <w:rFonts w:ascii="Arial" w:hAnsi="Arial" w:cs="Arial"/>
                <w:sz w:val="18"/>
                <w:szCs w:val="18"/>
              </w:rPr>
              <w:t>Corporate</w:t>
            </w:r>
            <w:r w:rsidR="00BA17A4" w:rsidRPr="00D9583F">
              <w:rPr>
                <w:rFonts w:ascii="Arial" w:hAnsi="Arial" w:cs="Arial"/>
                <w:sz w:val="18"/>
                <w:szCs w:val="18"/>
                <w:lang w:val="el-GR"/>
              </w:rPr>
              <w:t xml:space="preserve"> </w:t>
            </w:r>
            <w:r w:rsidR="00BA17A4" w:rsidRPr="00B04283">
              <w:rPr>
                <w:rFonts w:ascii="Arial" w:hAnsi="Arial" w:cs="Arial"/>
                <w:sz w:val="18"/>
                <w:szCs w:val="18"/>
              </w:rPr>
              <w:t>Structure</w:t>
            </w:r>
            <w:r w:rsidR="007D683F">
              <w:rPr>
                <w:rFonts w:ascii="Arial" w:hAnsi="Arial" w:cs="Arial"/>
                <w:sz w:val="18"/>
                <w:szCs w:val="18"/>
                <w:lang w:val="el-GR"/>
              </w:rPr>
              <w:t>)</w:t>
            </w:r>
          </w:p>
          <w:p w14:paraId="28E33F60" w14:textId="6E5220B9" w:rsidR="00BB37D5" w:rsidRPr="00D9583F" w:rsidRDefault="007D683F" w:rsidP="00BA17A4">
            <w:pPr>
              <w:pStyle w:val="ListParagraph"/>
              <w:numPr>
                <w:ilvl w:val="0"/>
                <w:numId w:val="13"/>
              </w:numPr>
              <w:rPr>
                <w:rFonts w:ascii="Arial" w:hAnsi="Arial" w:cs="Arial"/>
                <w:sz w:val="18"/>
                <w:szCs w:val="18"/>
                <w:lang w:val="el-GR"/>
              </w:rPr>
            </w:pPr>
            <w:r>
              <w:rPr>
                <w:rFonts w:ascii="Arial" w:hAnsi="Arial" w:cs="Arial"/>
                <w:sz w:val="18"/>
                <w:szCs w:val="18"/>
                <w:lang w:val="el-GR"/>
              </w:rPr>
              <w:t>Απαιτούμενες άδειες λειτουργ</w:t>
            </w:r>
            <w:r w:rsidR="00FC2749">
              <w:rPr>
                <w:rFonts w:ascii="Arial" w:hAnsi="Arial" w:cs="Arial"/>
                <w:sz w:val="18"/>
                <w:szCs w:val="18"/>
                <w:lang w:val="el-GR"/>
              </w:rPr>
              <w:t>ίας, εξουσιοδοτήσεις ή επαγγελματικές πιστοποιήσεις, όπου εφαρμόζεται (</w:t>
            </w:r>
            <w:r w:rsidR="00BB37D5" w:rsidRPr="00B04283">
              <w:rPr>
                <w:rFonts w:ascii="Arial" w:hAnsi="Arial" w:cs="Arial"/>
                <w:sz w:val="18"/>
                <w:szCs w:val="18"/>
              </w:rPr>
              <w:t>Applicable</w:t>
            </w:r>
            <w:r w:rsidR="00BB37D5" w:rsidRPr="00D9583F">
              <w:rPr>
                <w:rFonts w:ascii="Arial" w:hAnsi="Arial" w:cs="Arial"/>
                <w:sz w:val="18"/>
                <w:szCs w:val="18"/>
                <w:lang w:val="el-GR"/>
              </w:rPr>
              <w:t xml:space="preserve"> </w:t>
            </w:r>
            <w:r w:rsidR="00BB37D5" w:rsidRPr="00B04283">
              <w:rPr>
                <w:rFonts w:ascii="Arial" w:hAnsi="Arial" w:cs="Arial"/>
                <w:sz w:val="18"/>
                <w:szCs w:val="18"/>
              </w:rPr>
              <w:t>licenses</w:t>
            </w:r>
            <w:r w:rsidR="00BB37D5" w:rsidRPr="00D9583F">
              <w:rPr>
                <w:rFonts w:ascii="Arial" w:hAnsi="Arial" w:cs="Arial"/>
                <w:sz w:val="18"/>
                <w:szCs w:val="18"/>
                <w:lang w:val="el-GR"/>
              </w:rPr>
              <w:t>/</w:t>
            </w:r>
            <w:r w:rsidR="00BB37D5" w:rsidRPr="00B04283">
              <w:rPr>
                <w:rFonts w:ascii="Arial" w:hAnsi="Arial" w:cs="Arial"/>
                <w:sz w:val="18"/>
                <w:szCs w:val="18"/>
              </w:rPr>
              <w:t>authorizations</w:t>
            </w:r>
            <w:r w:rsidR="00FC2749">
              <w:rPr>
                <w:rFonts w:ascii="Arial" w:hAnsi="Arial" w:cs="Arial"/>
                <w:sz w:val="18"/>
                <w:szCs w:val="18"/>
                <w:lang w:val="el-GR"/>
              </w:rPr>
              <w:t>)</w:t>
            </w:r>
          </w:p>
          <w:p w14:paraId="1D0DC13B" w14:textId="629776FF" w:rsidR="00BA17A4" w:rsidRPr="00D9583F" w:rsidRDefault="00D9583F" w:rsidP="00BA17A4">
            <w:pPr>
              <w:pStyle w:val="ListParagraph"/>
              <w:numPr>
                <w:ilvl w:val="0"/>
                <w:numId w:val="13"/>
              </w:numPr>
              <w:rPr>
                <w:rFonts w:ascii="Arial" w:hAnsi="Arial" w:cs="Arial"/>
                <w:sz w:val="18"/>
                <w:szCs w:val="18"/>
                <w:lang w:val="el-GR"/>
              </w:rPr>
            </w:pPr>
            <w:r>
              <w:rPr>
                <w:rFonts w:ascii="Arial" w:hAnsi="Arial" w:cs="Arial"/>
                <w:sz w:val="18"/>
                <w:szCs w:val="18"/>
                <w:lang w:val="el-GR"/>
              </w:rPr>
              <w:t>Δήλωση συμμόρφωσης ε τις ισχύουσες κανονιστικές και νομοθετικές απαιτήσεις (</w:t>
            </w:r>
            <w:r w:rsidR="00E42658" w:rsidRPr="00B04283">
              <w:rPr>
                <w:rFonts w:ascii="Arial" w:hAnsi="Arial" w:cs="Arial"/>
                <w:sz w:val="18"/>
                <w:szCs w:val="18"/>
              </w:rPr>
              <w:t>Signed</w:t>
            </w:r>
            <w:r w:rsidR="00E42658" w:rsidRPr="00D9583F">
              <w:rPr>
                <w:rFonts w:ascii="Arial" w:hAnsi="Arial" w:cs="Arial"/>
                <w:sz w:val="18"/>
                <w:szCs w:val="18"/>
                <w:lang w:val="el-GR"/>
              </w:rPr>
              <w:t xml:space="preserve"> </w:t>
            </w:r>
            <w:r w:rsidR="00BA17A4" w:rsidRPr="00B04283">
              <w:rPr>
                <w:rFonts w:ascii="Arial" w:hAnsi="Arial" w:cs="Arial"/>
                <w:sz w:val="18"/>
                <w:szCs w:val="18"/>
              </w:rPr>
              <w:t>Regulatory</w:t>
            </w:r>
            <w:r w:rsidR="00BA17A4" w:rsidRPr="00D9583F">
              <w:rPr>
                <w:rFonts w:ascii="Arial" w:hAnsi="Arial" w:cs="Arial"/>
                <w:sz w:val="18"/>
                <w:szCs w:val="18"/>
                <w:lang w:val="el-GR"/>
              </w:rPr>
              <w:t xml:space="preserve"> </w:t>
            </w:r>
            <w:r w:rsidR="00BA17A4" w:rsidRPr="00B04283">
              <w:rPr>
                <w:rFonts w:ascii="Arial" w:hAnsi="Arial" w:cs="Arial"/>
                <w:sz w:val="18"/>
                <w:szCs w:val="18"/>
              </w:rPr>
              <w:t>Compliance</w:t>
            </w:r>
            <w:r w:rsidR="00BA17A4" w:rsidRPr="00D9583F">
              <w:rPr>
                <w:rFonts w:ascii="Arial" w:hAnsi="Arial" w:cs="Arial"/>
                <w:sz w:val="18"/>
                <w:szCs w:val="18"/>
                <w:lang w:val="el-GR"/>
              </w:rPr>
              <w:t xml:space="preserve"> </w:t>
            </w:r>
            <w:r w:rsidR="00BA17A4" w:rsidRPr="00B04283">
              <w:rPr>
                <w:rFonts w:ascii="Arial" w:hAnsi="Arial" w:cs="Arial"/>
                <w:sz w:val="18"/>
                <w:szCs w:val="18"/>
              </w:rPr>
              <w:t>Declarations</w:t>
            </w:r>
            <w:r>
              <w:rPr>
                <w:rFonts w:ascii="Arial" w:hAnsi="Arial" w:cs="Arial"/>
                <w:sz w:val="18"/>
                <w:szCs w:val="18"/>
                <w:lang w:val="el-GR"/>
              </w:rPr>
              <w:t>)</w:t>
            </w:r>
          </w:p>
        </w:tc>
      </w:tr>
      <w:tr w:rsidR="00210AD2" w:rsidRPr="003352B5" w14:paraId="21E8B398" w14:textId="77777777" w:rsidTr="00F67329">
        <w:trPr>
          <w:trHeight w:val="520"/>
        </w:trPr>
        <w:tc>
          <w:tcPr>
            <w:tcW w:w="7650" w:type="dxa"/>
            <w:vAlign w:val="center"/>
          </w:tcPr>
          <w:p w14:paraId="48BD5FF5" w14:textId="5CF2D702" w:rsidR="00210AD2" w:rsidRPr="00D9583F" w:rsidRDefault="00C37146" w:rsidP="00210AD2">
            <w:pPr>
              <w:rPr>
                <w:rFonts w:ascii="Arial" w:hAnsi="Arial" w:cs="Arial"/>
                <w:sz w:val="18"/>
                <w:szCs w:val="18"/>
                <w:lang w:val="el-GR"/>
              </w:rPr>
            </w:pPr>
            <w:r>
              <w:rPr>
                <w:rFonts w:ascii="Arial" w:hAnsi="Arial" w:cs="Arial"/>
                <w:sz w:val="18"/>
                <w:szCs w:val="18"/>
                <w:lang w:val="el-GR"/>
              </w:rPr>
              <w:t xml:space="preserve">Ο </w:t>
            </w:r>
            <w:r w:rsidR="00887F5B">
              <w:rPr>
                <w:rFonts w:ascii="Arial" w:hAnsi="Arial" w:cs="Arial"/>
                <w:sz w:val="18"/>
                <w:szCs w:val="18"/>
                <w:lang w:val="el-GR"/>
              </w:rPr>
              <w:t>πάροχος</w:t>
            </w:r>
            <w:r>
              <w:rPr>
                <w:rFonts w:ascii="Arial" w:hAnsi="Arial" w:cs="Arial"/>
                <w:sz w:val="18"/>
                <w:szCs w:val="18"/>
                <w:lang w:val="el-GR"/>
              </w:rPr>
              <w:t xml:space="preserve"> πρέπει να είναι εξουσιοδοτημένος συνεργάτης, μεταπωλητής ή πιστοποιημένος φορέας υλοποίησης της προτεινόμενης λύσης </w:t>
            </w:r>
            <w:r>
              <w:rPr>
                <w:rFonts w:ascii="Arial" w:hAnsi="Arial" w:cs="Arial"/>
                <w:sz w:val="18"/>
                <w:szCs w:val="18"/>
              </w:rPr>
              <w:t>PAM</w:t>
            </w:r>
          </w:p>
        </w:tc>
        <w:tc>
          <w:tcPr>
            <w:tcW w:w="3118" w:type="dxa"/>
            <w:vAlign w:val="center"/>
          </w:tcPr>
          <w:p w14:paraId="1F897440" w14:textId="5B630BBD" w:rsidR="00210AD2" w:rsidRPr="00D9583F" w:rsidRDefault="000A5DF0" w:rsidP="0061623F">
            <w:pPr>
              <w:pStyle w:val="ListParagraph"/>
              <w:numPr>
                <w:ilvl w:val="0"/>
                <w:numId w:val="18"/>
              </w:numPr>
              <w:rPr>
                <w:rFonts w:ascii="Arial" w:hAnsi="Arial" w:cs="Arial"/>
                <w:sz w:val="18"/>
                <w:szCs w:val="18"/>
                <w:lang w:val="el-GR"/>
              </w:rPr>
            </w:pPr>
            <w:r>
              <w:rPr>
                <w:rFonts w:ascii="Arial" w:hAnsi="Arial" w:cs="Arial"/>
                <w:sz w:val="18"/>
                <w:szCs w:val="18"/>
                <w:lang w:val="el-GR"/>
              </w:rPr>
              <w:t>Επιστολή εξουσιοδότησης από τον κατασκευαστή (</w:t>
            </w:r>
            <w:r w:rsidR="00E42658" w:rsidRPr="00B04283">
              <w:rPr>
                <w:rFonts w:ascii="Arial" w:hAnsi="Arial" w:cs="Arial"/>
                <w:sz w:val="18"/>
                <w:szCs w:val="18"/>
              </w:rPr>
              <w:t>Manufacturer</w:t>
            </w:r>
            <w:r w:rsidR="00E42658" w:rsidRPr="00D9583F">
              <w:rPr>
                <w:rFonts w:ascii="Arial" w:hAnsi="Arial" w:cs="Arial"/>
                <w:sz w:val="18"/>
                <w:szCs w:val="18"/>
                <w:lang w:val="el-GR"/>
              </w:rPr>
              <w:t xml:space="preserve"> </w:t>
            </w:r>
            <w:r w:rsidR="00E42658" w:rsidRPr="00B04283">
              <w:rPr>
                <w:rFonts w:ascii="Arial" w:hAnsi="Arial" w:cs="Arial"/>
                <w:sz w:val="18"/>
                <w:szCs w:val="18"/>
              </w:rPr>
              <w:t>Authorization</w:t>
            </w:r>
            <w:r w:rsidR="00E42658" w:rsidRPr="00D9583F">
              <w:rPr>
                <w:rFonts w:ascii="Arial" w:hAnsi="Arial" w:cs="Arial"/>
                <w:sz w:val="18"/>
                <w:szCs w:val="18"/>
                <w:lang w:val="el-GR"/>
              </w:rPr>
              <w:t xml:space="preserve"> </w:t>
            </w:r>
            <w:r w:rsidR="00E42658" w:rsidRPr="00B04283">
              <w:rPr>
                <w:rFonts w:ascii="Arial" w:hAnsi="Arial" w:cs="Arial"/>
                <w:sz w:val="18"/>
                <w:szCs w:val="18"/>
              </w:rPr>
              <w:t>letter</w:t>
            </w:r>
            <w:r>
              <w:rPr>
                <w:rFonts w:ascii="Arial" w:hAnsi="Arial" w:cs="Arial"/>
                <w:sz w:val="18"/>
                <w:szCs w:val="18"/>
                <w:lang w:val="el-GR"/>
              </w:rPr>
              <w:t>)</w:t>
            </w:r>
          </w:p>
          <w:p w14:paraId="6FA80C4E" w14:textId="13424206" w:rsidR="00E42658" w:rsidRPr="00B04283" w:rsidRDefault="00B41BDA" w:rsidP="0061623F">
            <w:pPr>
              <w:pStyle w:val="ListParagraph"/>
              <w:numPr>
                <w:ilvl w:val="0"/>
                <w:numId w:val="18"/>
              </w:numPr>
              <w:rPr>
                <w:rFonts w:ascii="Arial" w:hAnsi="Arial" w:cs="Arial"/>
                <w:sz w:val="18"/>
                <w:szCs w:val="18"/>
              </w:rPr>
            </w:pPr>
            <w:r>
              <w:rPr>
                <w:rFonts w:ascii="Arial" w:hAnsi="Arial" w:cs="Arial"/>
                <w:sz w:val="18"/>
                <w:szCs w:val="18"/>
                <w:lang w:val="el-GR"/>
              </w:rPr>
              <w:t>Πιστοποιητικό συνεργάτη (</w:t>
            </w:r>
            <w:r w:rsidR="00E42658" w:rsidRPr="00B04283">
              <w:rPr>
                <w:rFonts w:ascii="Arial" w:hAnsi="Arial" w:cs="Arial"/>
                <w:sz w:val="18"/>
                <w:szCs w:val="18"/>
              </w:rPr>
              <w:t>Partner Certificate</w:t>
            </w:r>
            <w:r>
              <w:rPr>
                <w:rFonts w:ascii="Arial" w:hAnsi="Arial" w:cs="Arial"/>
                <w:sz w:val="18"/>
                <w:szCs w:val="18"/>
                <w:lang w:val="el-GR"/>
              </w:rPr>
              <w:t>)</w:t>
            </w:r>
          </w:p>
          <w:p w14:paraId="2417035C" w14:textId="5497995A" w:rsidR="00E42658" w:rsidRPr="00B04283" w:rsidRDefault="00B41BDA" w:rsidP="0061623F">
            <w:pPr>
              <w:pStyle w:val="ListParagraph"/>
              <w:numPr>
                <w:ilvl w:val="0"/>
                <w:numId w:val="18"/>
              </w:numPr>
              <w:rPr>
                <w:rFonts w:ascii="Arial" w:hAnsi="Arial" w:cs="Arial"/>
                <w:sz w:val="18"/>
                <w:szCs w:val="18"/>
              </w:rPr>
            </w:pPr>
            <w:r>
              <w:rPr>
                <w:rFonts w:ascii="Arial" w:hAnsi="Arial" w:cs="Arial"/>
                <w:sz w:val="18"/>
                <w:szCs w:val="18"/>
                <w:lang w:val="el-GR"/>
              </w:rPr>
              <w:t>Τεκμηρίωση</w:t>
            </w:r>
            <w:r w:rsidRPr="00D9583F">
              <w:rPr>
                <w:rFonts w:ascii="Arial" w:hAnsi="Arial" w:cs="Arial"/>
                <w:sz w:val="18"/>
                <w:szCs w:val="18"/>
              </w:rPr>
              <w:t xml:space="preserve"> </w:t>
            </w:r>
            <w:r>
              <w:rPr>
                <w:rFonts w:ascii="Arial" w:hAnsi="Arial" w:cs="Arial"/>
                <w:sz w:val="18"/>
                <w:szCs w:val="18"/>
                <w:lang w:val="el-GR"/>
              </w:rPr>
              <w:t>ιδιότητας</w:t>
            </w:r>
            <w:r w:rsidRPr="00D9583F">
              <w:rPr>
                <w:rFonts w:ascii="Arial" w:hAnsi="Arial" w:cs="Arial"/>
                <w:sz w:val="18"/>
                <w:szCs w:val="18"/>
              </w:rPr>
              <w:t xml:space="preserve"> </w:t>
            </w:r>
            <w:r>
              <w:rPr>
                <w:rFonts w:ascii="Arial" w:hAnsi="Arial" w:cs="Arial"/>
                <w:sz w:val="18"/>
                <w:szCs w:val="18"/>
                <w:lang w:val="el-GR"/>
              </w:rPr>
              <w:t>εξουσιοδοτημένου</w:t>
            </w:r>
            <w:r w:rsidRPr="00D9583F">
              <w:rPr>
                <w:rFonts w:ascii="Arial" w:hAnsi="Arial" w:cs="Arial"/>
                <w:sz w:val="18"/>
                <w:szCs w:val="18"/>
              </w:rPr>
              <w:t xml:space="preserve"> </w:t>
            </w:r>
            <w:r w:rsidR="00A87826">
              <w:rPr>
                <w:rFonts w:ascii="Arial" w:hAnsi="Arial" w:cs="Arial"/>
                <w:sz w:val="18"/>
                <w:szCs w:val="18"/>
                <w:lang w:val="el-GR"/>
              </w:rPr>
              <w:t>μετ</w:t>
            </w:r>
            <w:r w:rsidR="009513B4">
              <w:rPr>
                <w:rFonts w:ascii="Arial" w:hAnsi="Arial" w:cs="Arial"/>
                <w:sz w:val="18"/>
                <w:szCs w:val="18"/>
                <w:lang w:val="el-GR"/>
              </w:rPr>
              <w:t>απ</w:t>
            </w:r>
            <w:r w:rsidR="00D248C6">
              <w:rPr>
                <w:rFonts w:ascii="Arial" w:hAnsi="Arial" w:cs="Arial"/>
                <w:sz w:val="18"/>
                <w:szCs w:val="18"/>
                <w:lang w:val="el-GR"/>
              </w:rPr>
              <w:t>ω</w:t>
            </w:r>
            <w:r w:rsidR="009513B4">
              <w:rPr>
                <w:rFonts w:ascii="Arial" w:hAnsi="Arial" w:cs="Arial"/>
                <w:sz w:val="18"/>
                <w:szCs w:val="18"/>
                <w:lang w:val="el-GR"/>
              </w:rPr>
              <w:t>λητή</w:t>
            </w:r>
            <w:r w:rsidR="00E12131" w:rsidRPr="00D9583F">
              <w:rPr>
                <w:rFonts w:ascii="Arial" w:hAnsi="Arial" w:cs="Arial"/>
                <w:sz w:val="18"/>
                <w:szCs w:val="18"/>
              </w:rPr>
              <w:t xml:space="preserve"> </w:t>
            </w:r>
            <w:r w:rsidR="00E12131">
              <w:rPr>
                <w:rFonts w:ascii="Arial" w:hAnsi="Arial" w:cs="Arial"/>
                <w:sz w:val="18"/>
                <w:szCs w:val="18"/>
                <w:lang w:val="el-GR"/>
              </w:rPr>
              <w:t>ή</w:t>
            </w:r>
            <w:r w:rsidR="00E12131" w:rsidRPr="00D9583F">
              <w:rPr>
                <w:rFonts w:ascii="Arial" w:hAnsi="Arial" w:cs="Arial"/>
                <w:sz w:val="18"/>
                <w:szCs w:val="18"/>
              </w:rPr>
              <w:t xml:space="preserve"> </w:t>
            </w:r>
            <w:r w:rsidR="00E12131">
              <w:rPr>
                <w:rFonts w:ascii="Arial" w:hAnsi="Arial" w:cs="Arial"/>
                <w:sz w:val="18"/>
                <w:szCs w:val="18"/>
                <w:lang w:val="el-GR"/>
              </w:rPr>
              <w:t>συνεργάτη</w:t>
            </w:r>
            <w:r w:rsidR="00E12131" w:rsidRPr="00D9583F">
              <w:rPr>
                <w:rFonts w:ascii="Arial" w:hAnsi="Arial" w:cs="Arial"/>
                <w:sz w:val="18"/>
                <w:szCs w:val="18"/>
              </w:rPr>
              <w:t xml:space="preserve"> </w:t>
            </w:r>
            <w:r w:rsidR="00E12131">
              <w:rPr>
                <w:rFonts w:ascii="Arial" w:hAnsi="Arial" w:cs="Arial"/>
                <w:sz w:val="18"/>
                <w:szCs w:val="18"/>
                <w:lang w:val="el-GR"/>
              </w:rPr>
              <w:t>υλοποίησης</w:t>
            </w:r>
            <w:r w:rsidR="00E12131" w:rsidRPr="00D9583F">
              <w:rPr>
                <w:rFonts w:ascii="Arial" w:hAnsi="Arial" w:cs="Arial"/>
                <w:sz w:val="18"/>
                <w:szCs w:val="18"/>
              </w:rPr>
              <w:t xml:space="preserve"> (</w:t>
            </w:r>
            <w:r w:rsidR="00A87826" w:rsidRPr="00D9583F">
              <w:rPr>
                <w:rFonts w:ascii="Arial" w:hAnsi="Arial" w:cs="Arial"/>
                <w:sz w:val="18"/>
                <w:szCs w:val="18"/>
              </w:rPr>
              <w:t xml:space="preserve"> </w:t>
            </w:r>
            <w:r w:rsidR="00E42658" w:rsidRPr="00B04283">
              <w:rPr>
                <w:rFonts w:ascii="Arial" w:hAnsi="Arial" w:cs="Arial"/>
                <w:sz w:val="18"/>
                <w:szCs w:val="18"/>
              </w:rPr>
              <w:t>Certified Re</w:t>
            </w:r>
            <w:r w:rsidR="00B04283" w:rsidRPr="00B04283">
              <w:rPr>
                <w:rFonts w:ascii="Arial" w:hAnsi="Arial" w:cs="Arial"/>
                <w:sz w:val="18"/>
                <w:szCs w:val="18"/>
              </w:rPr>
              <w:t>seller / Implementation Partner Status Documentation</w:t>
            </w:r>
            <w:r w:rsidR="00BB7F47" w:rsidRPr="00D9583F">
              <w:rPr>
                <w:rFonts w:ascii="Arial" w:hAnsi="Arial" w:cs="Arial"/>
                <w:sz w:val="18"/>
                <w:szCs w:val="18"/>
              </w:rPr>
              <w:t>)</w:t>
            </w:r>
          </w:p>
        </w:tc>
      </w:tr>
      <w:tr w:rsidR="00210AD2" w:rsidRPr="003352B5" w14:paraId="4B021FA8" w14:textId="77777777" w:rsidTr="00F67329">
        <w:trPr>
          <w:trHeight w:val="556"/>
        </w:trPr>
        <w:tc>
          <w:tcPr>
            <w:tcW w:w="7650" w:type="dxa"/>
            <w:vAlign w:val="center"/>
          </w:tcPr>
          <w:p w14:paraId="0F80039E" w14:textId="7B3724AD" w:rsidR="00210AD2" w:rsidRPr="00D9583F" w:rsidRDefault="00621F05" w:rsidP="00210AD2">
            <w:pPr>
              <w:rPr>
                <w:rFonts w:ascii="Arial" w:hAnsi="Arial" w:cs="Arial"/>
                <w:sz w:val="18"/>
                <w:szCs w:val="18"/>
                <w:lang w:val="el-GR"/>
              </w:rPr>
            </w:pPr>
            <w:r>
              <w:rPr>
                <w:rFonts w:ascii="Arial" w:hAnsi="Arial" w:cs="Arial"/>
                <w:sz w:val="18"/>
                <w:szCs w:val="18"/>
                <w:lang w:val="el-GR"/>
              </w:rPr>
              <w:t>Ο πάροχος πρέπει να υποβάλει στοιχεία για τουλάχιστον τρεις (3) επιτυχώς ολοκληρωμένες υλοποι</w:t>
            </w:r>
            <w:r w:rsidR="00EE5D79">
              <w:rPr>
                <w:rFonts w:ascii="Arial" w:hAnsi="Arial" w:cs="Arial"/>
                <w:sz w:val="18"/>
                <w:szCs w:val="18"/>
                <w:lang w:val="el-GR"/>
              </w:rPr>
              <w:t xml:space="preserve">ήσεις λύσεων </w:t>
            </w:r>
            <w:r w:rsidR="00EE5D79">
              <w:rPr>
                <w:rFonts w:ascii="Arial" w:hAnsi="Arial" w:cs="Arial"/>
                <w:sz w:val="18"/>
                <w:szCs w:val="18"/>
              </w:rPr>
              <w:t>PAM</w:t>
            </w:r>
            <w:r w:rsidR="00EE5D79">
              <w:rPr>
                <w:rFonts w:ascii="Arial" w:hAnsi="Arial" w:cs="Arial"/>
                <w:sz w:val="18"/>
                <w:szCs w:val="18"/>
                <w:lang w:val="el-GR"/>
              </w:rPr>
              <w:t xml:space="preserve"> παρόμοιας κλίμακας και πολυπλοκότητας, κατά προτίμηση σε χρηματοοικονομικούς οργανισμούς ή άλλους ρυθμιζόμενους φορείς. Ο</w:t>
            </w:r>
            <w:r w:rsidR="003C2639">
              <w:rPr>
                <w:rFonts w:ascii="Arial" w:hAnsi="Arial" w:cs="Arial"/>
                <w:sz w:val="18"/>
                <w:szCs w:val="18"/>
                <w:lang w:val="el-GR"/>
              </w:rPr>
              <w:t>ι υποβληθείσες αναφορές πρέπει να τεκμηριώνουν εμπειρία σε περιβάλλοντα επιχειρησιακής κλίμακας (</w:t>
            </w:r>
            <w:r w:rsidR="003C2639">
              <w:rPr>
                <w:rFonts w:ascii="Arial" w:hAnsi="Arial" w:cs="Arial"/>
                <w:sz w:val="18"/>
                <w:szCs w:val="18"/>
              </w:rPr>
              <w:t>enterprise</w:t>
            </w:r>
            <w:r w:rsidR="003C2639" w:rsidRPr="00D9583F">
              <w:rPr>
                <w:rFonts w:ascii="Arial" w:hAnsi="Arial" w:cs="Arial"/>
                <w:sz w:val="18"/>
                <w:szCs w:val="18"/>
                <w:lang w:val="el-GR"/>
              </w:rPr>
              <w:t xml:space="preserve"> </w:t>
            </w:r>
            <w:r w:rsidR="003C2639">
              <w:rPr>
                <w:rFonts w:ascii="Arial" w:hAnsi="Arial" w:cs="Arial"/>
                <w:sz w:val="18"/>
                <w:szCs w:val="18"/>
              </w:rPr>
              <w:t>scale</w:t>
            </w:r>
            <w:r w:rsidR="003C2639" w:rsidRPr="00D9583F">
              <w:rPr>
                <w:rFonts w:ascii="Arial" w:hAnsi="Arial" w:cs="Arial"/>
                <w:sz w:val="18"/>
                <w:szCs w:val="18"/>
                <w:lang w:val="el-GR"/>
              </w:rPr>
              <w:t>)</w:t>
            </w:r>
            <w:r w:rsidR="003C2639">
              <w:rPr>
                <w:rFonts w:ascii="Arial" w:hAnsi="Arial" w:cs="Arial"/>
                <w:sz w:val="18"/>
                <w:szCs w:val="18"/>
                <w:lang w:val="el-GR"/>
              </w:rPr>
              <w:t xml:space="preserve"> και να αντιστοιχούν σε συνολική συμβατική αξία </w:t>
            </w:r>
            <w:r w:rsidR="00950F92">
              <w:rPr>
                <w:rFonts w:ascii="Arial" w:hAnsi="Arial" w:cs="Arial"/>
                <w:sz w:val="18"/>
                <w:szCs w:val="18"/>
                <w:lang w:val="el-GR"/>
              </w:rPr>
              <w:t>τουλάχιστον</w:t>
            </w:r>
            <w:r w:rsidR="00950F92" w:rsidRPr="00801D0A">
              <w:rPr>
                <w:rFonts w:ascii="Arial" w:hAnsi="Arial" w:cs="Arial"/>
                <w:sz w:val="18"/>
                <w:szCs w:val="18"/>
                <w:lang w:val="el-GR"/>
              </w:rPr>
              <w:t xml:space="preserve"> </w:t>
            </w:r>
            <w:r w:rsidR="001716CD">
              <w:rPr>
                <w:rFonts w:ascii="Arial" w:hAnsi="Arial" w:cs="Arial"/>
                <w:sz w:val="18"/>
                <w:szCs w:val="18"/>
              </w:rPr>
              <w:t>EUR</w:t>
            </w:r>
            <w:r w:rsidR="001716CD" w:rsidRPr="00D9583F">
              <w:rPr>
                <w:rFonts w:ascii="Arial" w:hAnsi="Arial" w:cs="Arial"/>
                <w:sz w:val="18"/>
                <w:szCs w:val="18"/>
                <w:lang w:val="el-GR"/>
              </w:rPr>
              <w:t xml:space="preserve"> 50</w:t>
            </w:r>
            <w:r w:rsidR="00C96555" w:rsidRPr="00D9583F">
              <w:rPr>
                <w:rFonts w:ascii="Arial" w:hAnsi="Arial" w:cs="Arial"/>
                <w:sz w:val="18"/>
                <w:szCs w:val="18"/>
                <w:lang w:val="el-GR"/>
              </w:rPr>
              <w:t>.000</w:t>
            </w:r>
          </w:p>
        </w:tc>
        <w:tc>
          <w:tcPr>
            <w:tcW w:w="3118" w:type="dxa"/>
            <w:vAlign w:val="center"/>
          </w:tcPr>
          <w:p w14:paraId="2B53C1A8" w14:textId="56DC2E46" w:rsidR="00210AD2" w:rsidRDefault="00C96555" w:rsidP="0061623F">
            <w:pPr>
              <w:pStyle w:val="ListParagraph"/>
              <w:numPr>
                <w:ilvl w:val="0"/>
                <w:numId w:val="17"/>
              </w:numPr>
              <w:rPr>
                <w:rFonts w:ascii="Arial" w:hAnsi="Arial" w:cs="Arial"/>
                <w:sz w:val="18"/>
                <w:szCs w:val="18"/>
              </w:rPr>
            </w:pPr>
            <w:r>
              <w:rPr>
                <w:rFonts w:ascii="Arial" w:hAnsi="Arial" w:cs="Arial"/>
                <w:sz w:val="18"/>
                <w:szCs w:val="18"/>
                <w:lang w:val="el-GR"/>
              </w:rPr>
              <w:t>Κατάλογος</w:t>
            </w:r>
            <w:r w:rsidRPr="00D9583F">
              <w:rPr>
                <w:rFonts w:ascii="Arial" w:hAnsi="Arial" w:cs="Arial"/>
                <w:sz w:val="18"/>
                <w:szCs w:val="18"/>
              </w:rPr>
              <w:t xml:space="preserve"> </w:t>
            </w:r>
            <w:r>
              <w:rPr>
                <w:rFonts w:ascii="Arial" w:hAnsi="Arial" w:cs="Arial"/>
                <w:sz w:val="18"/>
                <w:szCs w:val="18"/>
                <w:lang w:val="el-GR"/>
              </w:rPr>
              <w:t>πελατών</w:t>
            </w:r>
            <w:r w:rsidRPr="00D9583F">
              <w:rPr>
                <w:rFonts w:ascii="Arial" w:hAnsi="Arial" w:cs="Arial"/>
                <w:sz w:val="18"/>
                <w:szCs w:val="18"/>
              </w:rPr>
              <w:t xml:space="preserve"> (</w:t>
            </w:r>
            <w:r w:rsidR="00F42BEE">
              <w:rPr>
                <w:rFonts w:ascii="Arial" w:hAnsi="Arial" w:cs="Arial"/>
                <w:sz w:val="18"/>
                <w:szCs w:val="18"/>
              </w:rPr>
              <w:t>Customer Reference List</w:t>
            </w:r>
            <w:r w:rsidRPr="00D9583F">
              <w:rPr>
                <w:rFonts w:ascii="Arial" w:hAnsi="Arial" w:cs="Arial"/>
                <w:sz w:val="18"/>
                <w:szCs w:val="18"/>
              </w:rPr>
              <w:t>)</w:t>
            </w:r>
          </w:p>
          <w:p w14:paraId="011C97DE" w14:textId="6BABAFE8" w:rsidR="00F42BEE" w:rsidRDefault="000D7B2C" w:rsidP="0061623F">
            <w:pPr>
              <w:pStyle w:val="ListParagraph"/>
              <w:numPr>
                <w:ilvl w:val="0"/>
                <w:numId w:val="17"/>
              </w:numPr>
              <w:rPr>
                <w:rFonts w:ascii="Arial" w:hAnsi="Arial" w:cs="Arial"/>
                <w:sz w:val="18"/>
                <w:szCs w:val="18"/>
              </w:rPr>
            </w:pPr>
            <w:r>
              <w:rPr>
                <w:rFonts w:ascii="Arial" w:hAnsi="Arial" w:cs="Arial"/>
                <w:sz w:val="18"/>
                <w:szCs w:val="18"/>
                <w:lang w:val="el-GR"/>
              </w:rPr>
              <w:t>Επιστολές</w:t>
            </w:r>
            <w:r w:rsidRPr="00D9583F">
              <w:rPr>
                <w:rFonts w:ascii="Arial" w:hAnsi="Arial" w:cs="Arial"/>
                <w:sz w:val="18"/>
                <w:szCs w:val="18"/>
              </w:rPr>
              <w:t xml:space="preserve"> </w:t>
            </w:r>
            <w:r>
              <w:rPr>
                <w:rFonts w:ascii="Arial" w:hAnsi="Arial" w:cs="Arial"/>
                <w:sz w:val="18"/>
                <w:szCs w:val="18"/>
                <w:lang w:val="el-GR"/>
              </w:rPr>
              <w:t>αναφοράς</w:t>
            </w:r>
            <w:r w:rsidRPr="00D9583F">
              <w:rPr>
                <w:rFonts w:ascii="Arial" w:hAnsi="Arial" w:cs="Arial"/>
                <w:sz w:val="18"/>
                <w:szCs w:val="18"/>
              </w:rPr>
              <w:t xml:space="preserve"> </w:t>
            </w:r>
            <w:r>
              <w:rPr>
                <w:rFonts w:ascii="Arial" w:hAnsi="Arial" w:cs="Arial"/>
                <w:sz w:val="18"/>
                <w:szCs w:val="18"/>
                <w:lang w:val="el-GR"/>
              </w:rPr>
              <w:t>η</w:t>
            </w:r>
            <w:r w:rsidRPr="00D9583F">
              <w:rPr>
                <w:rFonts w:ascii="Arial" w:hAnsi="Arial" w:cs="Arial"/>
                <w:sz w:val="18"/>
                <w:szCs w:val="18"/>
              </w:rPr>
              <w:t xml:space="preserve"> </w:t>
            </w:r>
            <w:r>
              <w:rPr>
                <w:rFonts w:ascii="Arial" w:hAnsi="Arial" w:cs="Arial"/>
                <w:sz w:val="18"/>
                <w:szCs w:val="18"/>
                <w:lang w:val="el-GR"/>
              </w:rPr>
              <w:t>πιστοποιητικά</w:t>
            </w:r>
            <w:r w:rsidRPr="00D9583F">
              <w:rPr>
                <w:rFonts w:ascii="Arial" w:hAnsi="Arial" w:cs="Arial"/>
                <w:sz w:val="18"/>
                <w:szCs w:val="18"/>
              </w:rPr>
              <w:t xml:space="preserve"> </w:t>
            </w:r>
            <w:r w:rsidR="002205F6">
              <w:rPr>
                <w:rFonts w:ascii="Arial" w:hAnsi="Arial" w:cs="Arial"/>
                <w:sz w:val="18"/>
                <w:szCs w:val="18"/>
                <w:lang w:val="el-GR"/>
              </w:rPr>
              <w:t>ολοκλήρωσης</w:t>
            </w:r>
            <w:r w:rsidR="002205F6" w:rsidRPr="00D9583F">
              <w:rPr>
                <w:rFonts w:ascii="Arial" w:hAnsi="Arial" w:cs="Arial"/>
                <w:sz w:val="18"/>
                <w:szCs w:val="18"/>
              </w:rPr>
              <w:t xml:space="preserve"> </w:t>
            </w:r>
            <w:r w:rsidR="002205F6">
              <w:rPr>
                <w:rFonts w:ascii="Arial" w:hAnsi="Arial" w:cs="Arial"/>
                <w:sz w:val="18"/>
                <w:szCs w:val="18"/>
                <w:lang w:val="el-GR"/>
              </w:rPr>
              <w:t>έργων (</w:t>
            </w:r>
            <w:r w:rsidR="00F42BEE">
              <w:rPr>
                <w:rFonts w:ascii="Arial" w:hAnsi="Arial" w:cs="Arial"/>
                <w:sz w:val="18"/>
                <w:szCs w:val="18"/>
              </w:rPr>
              <w:t>Project Reference Letters or Completion Certificates</w:t>
            </w:r>
            <w:r w:rsidR="002205F6">
              <w:rPr>
                <w:rFonts w:ascii="Arial" w:hAnsi="Arial" w:cs="Arial"/>
                <w:sz w:val="18"/>
                <w:szCs w:val="18"/>
                <w:lang w:val="el-GR"/>
              </w:rPr>
              <w:t>)</w:t>
            </w:r>
          </w:p>
          <w:p w14:paraId="3D17897C" w14:textId="590ED080" w:rsidR="00F42BEE" w:rsidRPr="0061623F" w:rsidRDefault="002205F6" w:rsidP="0061623F">
            <w:pPr>
              <w:pStyle w:val="ListParagraph"/>
              <w:numPr>
                <w:ilvl w:val="0"/>
                <w:numId w:val="17"/>
              </w:numPr>
              <w:rPr>
                <w:rFonts w:ascii="Arial" w:hAnsi="Arial" w:cs="Arial"/>
                <w:sz w:val="18"/>
                <w:szCs w:val="18"/>
              </w:rPr>
            </w:pPr>
            <w:r>
              <w:rPr>
                <w:rFonts w:ascii="Arial" w:hAnsi="Arial" w:cs="Arial"/>
                <w:sz w:val="18"/>
                <w:szCs w:val="18"/>
                <w:lang w:val="el-GR"/>
              </w:rPr>
              <w:t>Συνοπτική</w:t>
            </w:r>
            <w:r w:rsidRPr="00D9583F">
              <w:rPr>
                <w:rFonts w:ascii="Arial" w:hAnsi="Arial" w:cs="Arial"/>
                <w:sz w:val="18"/>
                <w:szCs w:val="18"/>
              </w:rPr>
              <w:t xml:space="preserve"> </w:t>
            </w:r>
            <w:r>
              <w:rPr>
                <w:rFonts w:ascii="Arial" w:hAnsi="Arial" w:cs="Arial"/>
                <w:sz w:val="18"/>
                <w:szCs w:val="18"/>
                <w:lang w:val="el-GR"/>
              </w:rPr>
              <w:t>περιγραφή</w:t>
            </w:r>
            <w:r w:rsidRPr="00D9583F">
              <w:rPr>
                <w:rFonts w:ascii="Arial" w:hAnsi="Arial" w:cs="Arial"/>
                <w:sz w:val="18"/>
                <w:szCs w:val="18"/>
              </w:rPr>
              <w:t xml:space="preserve"> </w:t>
            </w:r>
            <w:r>
              <w:rPr>
                <w:rFonts w:ascii="Arial" w:hAnsi="Arial" w:cs="Arial"/>
                <w:sz w:val="18"/>
                <w:szCs w:val="18"/>
                <w:lang w:val="el-GR"/>
              </w:rPr>
              <w:t>έργων</w:t>
            </w:r>
            <w:r w:rsidR="00643791" w:rsidRPr="00D9583F">
              <w:rPr>
                <w:rFonts w:ascii="Arial" w:hAnsi="Arial" w:cs="Arial"/>
                <w:sz w:val="18"/>
                <w:szCs w:val="18"/>
              </w:rPr>
              <w:t xml:space="preserve">, </w:t>
            </w:r>
            <w:r w:rsidR="00643791">
              <w:rPr>
                <w:rFonts w:ascii="Arial" w:hAnsi="Arial" w:cs="Arial"/>
                <w:sz w:val="18"/>
                <w:szCs w:val="18"/>
                <w:lang w:val="el-GR"/>
              </w:rPr>
              <w:t>συμπεριλαμβανομένου</w:t>
            </w:r>
            <w:r w:rsidR="00643791" w:rsidRPr="00D9583F">
              <w:rPr>
                <w:rFonts w:ascii="Arial" w:hAnsi="Arial" w:cs="Arial"/>
                <w:sz w:val="18"/>
                <w:szCs w:val="18"/>
              </w:rPr>
              <w:t xml:space="preserve"> </w:t>
            </w:r>
            <w:r w:rsidR="00643791">
              <w:rPr>
                <w:rFonts w:ascii="Arial" w:hAnsi="Arial" w:cs="Arial"/>
                <w:sz w:val="18"/>
                <w:szCs w:val="18"/>
                <w:lang w:val="el-GR"/>
              </w:rPr>
              <w:t>του</w:t>
            </w:r>
            <w:r w:rsidR="00643791" w:rsidRPr="00D9583F">
              <w:rPr>
                <w:rFonts w:ascii="Arial" w:hAnsi="Arial" w:cs="Arial"/>
                <w:sz w:val="18"/>
                <w:szCs w:val="18"/>
              </w:rPr>
              <w:t xml:space="preserve"> </w:t>
            </w:r>
            <w:r w:rsidR="00643791">
              <w:rPr>
                <w:rFonts w:ascii="Arial" w:hAnsi="Arial" w:cs="Arial"/>
                <w:sz w:val="18"/>
                <w:szCs w:val="18"/>
                <w:lang w:val="el-GR"/>
              </w:rPr>
              <w:t>αντικειμένου</w:t>
            </w:r>
            <w:r w:rsidR="00643791" w:rsidRPr="00D9583F">
              <w:rPr>
                <w:rFonts w:ascii="Arial" w:hAnsi="Arial" w:cs="Arial"/>
                <w:sz w:val="18"/>
                <w:szCs w:val="18"/>
              </w:rPr>
              <w:t xml:space="preserve">, </w:t>
            </w:r>
            <w:r w:rsidR="00643791">
              <w:rPr>
                <w:rFonts w:ascii="Arial" w:hAnsi="Arial" w:cs="Arial"/>
                <w:sz w:val="18"/>
                <w:szCs w:val="18"/>
                <w:lang w:val="el-GR"/>
              </w:rPr>
              <w:t>του</w:t>
            </w:r>
            <w:r w:rsidR="00643791" w:rsidRPr="00D9583F">
              <w:rPr>
                <w:rFonts w:ascii="Arial" w:hAnsi="Arial" w:cs="Arial"/>
                <w:sz w:val="18"/>
                <w:szCs w:val="18"/>
              </w:rPr>
              <w:t xml:space="preserve"> </w:t>
            </w:r>
            <w:r w:rsidR="00643791">
              <w:rPr>
                <w:rFonts w:ascii="Arial" w:hAnsi="Arial" w:cs="Arial"/>
                <w:sz w:val="18"/>
                <w:szCs w:val="18"/>
                <w:lang w:val="el-GR"/>
              </w:rPr>
              <w:t>αριθμού</w:t>
            </w:r>
            <w:r w:rsidR="00643791" w:rsidRPr="00D9583F">
              <w:rPr>
                <w:rFonts w:ascii="Arial" w:hAnsi="Arial" w:cs="Arial"/>
                <w:sz w:val="18"/>
                <w:szCs w:val="18"/>
              </w:rPr>
              <w:t xml:space="preserve"> </w:t>
            </w:r>
            <w:r w:rsidR="00643791">
              <w:rPr>
                <w:rFonts w:ascii="Arial" w:hAnsi="Arial" w:cs="Arial"/>
                <w:sz w:val="18"/>
                <w:szCs w:val="18"/>
                <w:lang w:val="el-GR"/>
              </w:rPr>
              <w:t>διαχειριζόμενων</w:t>
            </w:r>
            <w:r w:rsidR="00643791" w:rsidRPr="00D9583F">
              <w:rPr>
                <w:rFonts w:ascii="Arial" w:hAnsi="Arial" w:cs="Arial"/>
                <w:sz w:val="18"/>
                <w:szCs w:val="18"/>
              </w:rPr>
              <w:t xml:space="preserve"> </w:t>
            </w:r>
            <w:r w:rsidR="00643791">
              <w:rPr>
                <w:rFonts w:ascii="Arial" w:hAnsi="Arial" w:cs="Arial"/>
                <w:sz w:val="18"/>
                <w:szCs w:val="18"/>
                <w:lang w:val="el-GR"/>
              </w:rPr>
              <w:t>λογαριασμών</w:t>
            </w:r>
            <w:r w:rsidR="00643791" w:rsidRPr="00D9583F">
              <w:rPr>
                <w:rFonts w:ascii="Arial" w:hAnsi="Arial" w:cs="Arial"/>
                <w:sz w:val="18"/>
                <w:szCs w:val="18"/>
              </w:rPr>
              <w:t xml:space="preserve">, </w:t>
            </w:r>
            <w:r w:rsidR="00643791">
              <w:rPr>
                <w:rFonts w:ascii="Arial" w:hAnsi="Arial" w:cs="Arial"/>
                <w:sz w:val="18"/>
                <w:szCs w:val="18"/>
                <w:lang w:val="el-GR"/>
              </w:rPr>
              <w:t>χρηστών</w:t>
            </w:r>
            <w:r w:rsidR="00643791" w:rsidRPr="00D9583F">
              <w:rPr>
                <w:rFonts w:ascii="Arial" w:hAnsi="Arial" w:cs="Arial"/>
                <w:sz w:val="18"/>
                <w:szCs w:val="18"/>
              </w:rPr>
              <w:t xml:space="preserve"> </w:t>
            </w:r>
            <w:r w:rsidR="00643791">
              <w:rPr>
                <w:rFonts w:ascii="Arial" w:hAnsi="Arial" w:cs="Arial"/>
                <w:sz w:val="18"/>
                <w:szCs w:val="18"/>
                <w:lang w:val="el-GR"/>
              </w:rPr>
              <w:t>ή</w:t>
            </w:r>
            <w:r w:rsidR="00643791" w:rsidRPr="00D9583F">
              <w:rPr>
                <w:rFonts w:ascii="Arial" w:hAnsi="Arial" w:cs="Arial"/>
                <w:sz w:val="18"/>
                <w:szCs w:val="18"/>
              </w:rPr>
              <w:t xml:space="preserve"> </w:t>
            </w:r>
            <w:r w:rsidR="00643791">
              <w:rPr>
                <w:rFonts w:ascii="Arial" w:hAnsi="Arial" w:cs="Arial"/>
                <w:sz w:val="18"/>
                <w:szCs w:val="18"/>
                <w:lang w:val="el-GR"/>
              </w:rPr>
              <w:t>τελικών</w:t>
            </w:r>
            <w:r w:rsidR="00643791" w:rsidRPr="00D9583F">
              <w:rPr>
                <w:rFonts w:ascii="Arial" w:hAnsi="Arial" w:cs="Arial"/>
                <w:sz w:val="18"/>
                <w:szCs w:val="18"/>
              </w:rPr>
              <w:t xml:space="preserve"> </w:t>
            </w:r>
            <w:proofErr w:type="spellStart"/>
            <w:r w:rsidR="00643791">
              <w:rPr>
                <w:rFonts w:ascii="Arial" w:hAnsi="Arial" w:cs="Arial"/>
                <w:sz w:val="18"/>
                <w:szCs w:val="18"/>
                <w:lang w:val="el-GR"/>
              </w:rPr>
              <w:t>σημειων</w:t>
            </w:r>
            <w:proofErr w:type="spellEnd"/>
            <w:r w:rsidR="00643791" w:rsidRPr="00D9583F">
              <w:rPr>
                <w:rFonts w:ascii="Arial" w:hAnsi="Arial" w:cs="Arial"/>
                <w:sz w:val="18"/>
                <w:szCs w:val="18"/>
              </w:rPr>
              <w:t xml:space="preserve"> (</w:t>
            </w:r>
            <w:r w:rsidR="00F42BEE">
              <w:rPr>
                <w:rFonts w:ascii="Arial" w:hAnsi="Arial" w:cs="Arial"/>
                <w:sz w:val="18"/>
                <w:szCs w:val="18"/>
              </w:rPr>
              <w:t>Project Summaries including scope, number of managed accounts / users / endpoints and conta</w:t>
            </w:r>
            <w:r w:rsidR="001C0065">
              <w:rPr>
                <w:rFonts w:ascii="Arial" w:hAnsi="Arial" w:cs="Arial"/>
                <w:sz w:val="18"/>
                <w:szCs w:val="18"/>
              </w:rPr>
              <w:t>ct value</w:t>
            </w:r>
            <w:r w:rsidR="00643791" w:rsidRPr="00D9583F">
              <w:rPr>
                <w:rFonts w:ascii="Arial" w:hAnsi="Arial" w:cs="Arial"/>
                <w:sz w:val="18"/>
                <w:szCs w:val="18"/>
              </w:rPr>
              <w:t>)</w:t>
            </w:r>
          </w:p>
        </w:tc>
      </w:tr>
      <w:tr w:rsidR="00210AD2" w:rsidRPr="003352B5" w14:paraId="7BF93DFE" w14:textId="77777777" w:rsidTr="00F67329">
        <w:trPr>
          <w:trHeight w:val="564"/>
        </w:trPr>
        <w:tc>
          <w:tcPr>
            <w:tcW w:w="7650" w:type="dxa"/>
            <w:vAlign w:val="center"/>
          </w:tcPr>
          <w:p w14:paraId="4E458532" w14:textId="697AA75C" w:rsidR="00210AD2" w:rsidRPr="00D9583F" w:rsidRDefault="00643791" w:rsidP="00210AD2">
            <w:pPr>
              <w:rPr>
                <w:rFonts w:ascii="Arial" w:hAnsi="Arial" w:cs="Arial"/>
                <w:sz w:val="18"/>
                <w:szCs w:val="18"/>
                <w:lang w:val="el-GR"/>
              </w:rPr>
            </w:pPr>
            <w:r>
              <w:rPr>
                <w:rFonts w:ascii="Arial" w:hAnsi="Arial" w:cs="Arial"/>
                <w:sz w:val="18"/>
                <w:szCs w:val="18"/>
                <w:lang w:val="el-GR"/>
              </w:rPr>
              <w:t xml:space="preserve">Ο πάροχος </w:t>
            </w:r>
            <w:r w:rsidR="00A83D50">
              <w:rPr>
                <w:rFonts w:ascii="Arial" w:hAnsi="Arial" w:cs="Arial"/>
                <w:sz w:val="18"/>
                <w:szCs w:val="18"/>
                <w:lang w:val="el-GR"/>
              </w:rPr>
              <w:t>πρέπει</w:t>
            </w:r>
            <w:r>
              <w:rPr>
                <w:rFonts w:ascii="Arial" w:hAnsi="Arial" w:cs="Arial"/>
                <w:sz w:val="18"/>
                <w:szCs w:val="18"/>
                <w:lang w:val="el-GR"/>
              </w:rPr>
              <w:t xml:space="preserve"> να διαθέτει συγκεκριμένη ομάδα έργου η οποία να περιλαμβάνει κατ’ ελάχιστον </w:t>
            </w:r>
            <w:r w:rsidR="00912B4E">
              <w:rPr>
                <w:rFonts w:ascii="Arial" w:hAnsi="Arial" w:cs="Arial"/>
                <w:sz w:val="18"/>
                <w:szCs w:val="18"/>
                <w:lang w:val="el-GR"/>
              </w:rPr>
              <w:t>Υπεύθυνο Έργου (</w:t>
            </w:r>
            <w:r w:rsidR="00912B4E" w:rsidRPr="003352B5">
              <w:rPr>
                <w:rFonts w:ascii="Arial" w:hAnsi="Arial" w:cs="Arial"/>
                <w:sz w:val="18"/>
                <w:szCs w:val="18"/>
              </w:rPr>
              <w:t>Project</w:t>
            </w:r>
            <w:r w:rsidR="00912B4E" w:rsidRPr="00D9583F">
              <w:rPr>
                <w:rFonts w:ascii="Arial" w:hAnsi="Arial" w:cs="Arial"/>
                <w:sz w:val="18"/>
                <w:szCs w:val="18"/>
                <w:lang w:val="el-GR"/>
              </w:rPr>
              <w:t xml:space="preserve"> </w:t>
            </w:r>
            <w:r w:rsidR="00912B4E" w:rsidRPr="003352B5">
              <w:rPr>
                <w:rFonts w:ascii="Arial" w:hAnsi="Arial" w:cs="Arial"/>
                <w:sz w:val="18"/>
                <w:szCs w:val="18"/>
              </w:rPr>
              <w:t>Manager</w:t>
            </w:r>
            <w:r w:rsidR="00912B4E">
              <w:rPr>
                <w:rFonts w:ascii="Arial" w:hAnsi="Arial" w:cs="Arial"/>
                <w:sz w:val="18"/>
                <w:szCs w:val="18"/>
                <w:lang w:val="el-GR"/>
              </w:rPr>
              <w:t>)</w:t>
            </w:r>
            <w:r w:rsidR="00912B4E" w:rsidRPr="00D9583F">
              <w:rPr>
                <w:rFonts w:ascii="Arial" w:hAnsi="Arial" w:cs="Arial"/>
                <w:sz w:val="18"/>
                <w:szCs w:val="18"/>
                <w:lang w:val="el-GR"/>
              </w:rPr>
              <w:t>,</w:t>
            </w:r>
            <w:r w:rsidR="00912B4E">
              <w:rPr>
                <w:rFonts w:ascii="Arial" w:hAnsi="Arial" w:cs="Arial"/>
                <w:sz w:val="18"/>
                <w:szCs w:val="18"/>
                <w:lang w:val="el-GR"/>
              </w:rPr>
              <w:t xml:space="preserve"> Αρχιτέκτονα Λύσης </w:t>
            </w:r>
            <w:r w:rsidR="00912B4E">
              <w:rPr>
                <w:rFonts w:ascii="Arial" w:hAnsi="Arial" w:cs="Arial"/>
                <w:sz w:val="18"/>
                <w:szCs w:val="18"/>
              </w:rPr>
              <w:t>PAM</w:t>
            </w:r>
            <w:r w:rsidR="00912B4E" w:rsidRPr="00D9583F">
              <w:rPr>
                <w:rFonts w:ascii="Arial" w:hAnsi="Arial" w:cs="Arial"/>
                <w:sz w:val="18"/>
                <w:szCs w:val="18"/>
                <w:lang w:val="el-GR"/>
              </w:rPr>
              <w:t xml:space="preserve"> (</w:t>
            </w:r>
            <w:r w:rsidR="00912B4E" w:rsidRPr="003352B5">
              <w:rPr>
                <w:rFonts w:ascii="Arial" w:hAnsi="Arial" w:cs="Arial"/>
                <w:sz w:val="18"/>
                <w:szCs w:val="18"/>
              </w:rPr>
              <w:t>PAM</w:t>
            </w:r>
            <w:r w:rsidR="00912B4E" w:rsidRPr="00D9583F">
              <w:rPr>
                <w:rFonts w:ascii="Arial" w:hAnsi="Arial" w:cs="Arial"/>
                <w:sz w:val="18"/>
                <w:szCs w:val="18"/>
                <w:lang w:val="el-GR"/>
              </w:rPr>
              <w:t xml:space="preserve"> </w:t>
            </w:r>
            <w:r w:rsidR="00912B4E" w:rsidRPr="003352B5">
              <w:rPr>
                <w:rFonts w:ascii="Arial" w:hAnsi="Arial" w:cs="Arial"/>
                <w:sz w:val="18"/>
                <w:szCs w:val="18"/>
              </w:rPr>
              <w:t>Solution</w:t>
            </w:r>
            <w:r w:rsidR="00912B4E" w:rsidRPr="00D9583F">
              <w:rPr>
                <w:rFonts w:ascii="Arial" w:hAnsi="Arial" w:cs="Arial"/>
                <w:sz w:val="18"/>
                <w:szCs w:val="18"/>
                <w:lang w:val="el-GR"/>
              </w:rPr>
              <w:t xml:space="preserve"> </w:t>
            </w:r>
            <w:r w:rsidR="00912B4E" w:rsidRPr="003352B5">
              <w:rPr>
                <w:rFonts w:ascii="Arial" w:hAnsi="Arial" w:cs="Arial"/>
                <w:sz w:val="18"/>
                <w:szCs w:val="18"/>
              </w:rPr>
              <w:t>Architect</w:t>
            </w:r>
            <w:r w:rsidR="00912B4E" w:rsidRPr="00D9583F">
              <w:rPr>
                <w:rFonts w:ascii="Arial" w:hAnsi="Arial" w:cs="Arial"/>
                <w:sz w:val="18"/>
                <w:szCs w:val="18"/>
                <w:lang w:val="el-GR"/>
              </w:rPr>
              <w:t>),</w:t>
            </w:r>
            <w:r w:rsidR="00415C7B">
              <w:rPr>
                <w:rFonts w:ascii="Arial" w:hAnsi="Arial" w:cs="Arial"/>
                <w:sz w:val="18"/>
                <w:szCs w:val="18"/>
                <w:lang w:val="el-GR"/>
              </w:rPr>
              <w:t xml:space="preserve"> Μηχανικ</w:t>
            </w:r>
            <w:r w:rsidR="00F478F4">
              <w:rPr>
                <w:rFonts w:ascii="Arial" w:hAnsi="Arial" w:cs="Arial"/>
                <w:sz w:val="18"/>
                <w:szCs w:val="18"/>
                <w:lang w:val="el-GR"/>
              </w:rPr>
              <w:t>ό (</w:t>
            </w:r>
            <w:r w:rsidR="003F711D">
              <w:rPr>
                <w:rFonts w:ascii="Arial" w:hAnsi="Arial" w:cs="Arial"/>
                <w:sz w:val="18"/>
                <w:szCs w:val="18"/>
                <w:lang w:val="el-GR"/>
              </w:rPr>
              <w:t>-</w:t>
            </w:r>
            <w:proofErr w:type="spellStart"/>
            <w:r w:rsidR="00F478F4">
              <w:rPr>
                <w:rFonts w:ascii="Arial" w:hAnsi="Arial" w:cs="Arial"/>
                <w:sz w:val="18"/>
                <w:szCs w:val="18"/>
                <w:lang w:val="el-GR"/>
              </w:rPr>
              <w:t>ούς</w:t>
            </w:r>
            <w:proofErr w:type="spellEnd"/>
            <w:r w:rsidR="00F478F4">
              <w:rPr>
                <w:rFonts w:ascii="Arial" w:hAnsi="Arial" w:cs="Arial"/>
                <w:sz w:val="18"/>
                <w:szCs w:val="18"/>
                <w:lang w:val="el-GR"/>
              </w:rPr>
              <w:t>)</w:t>
            </w:r>
            <w:r w:rsidR="003F711D">
              <w:rPr>
                <w:rFonts w:ascii="Arial" w:hAnsi="Arial" w:cs="Arial"/>
                <w:sz w:val="18"/>
                <w:szCs w:val="18"/>
                <w:lang w:val="el-GR"/>
              </w:rPr>
              <w:t xml:space="preserve"> </w:t>
            </w:r>
            <w:r w:rsidR="00912B4E">
              <w:rPr>
                <w:rFonts w:ascii="Arial" w:hAnsi="Arial" w:cs="Arial"/>
                <w:sz w:val="18"/>
                <w:szCs w:val="18"/>
              </w:rPr>
              <w:t>PAM</w:t>
            </w:r>
            <w:r w:rsidR="003F711D">
              <w:rPr>
                <w:rFonts w:ascii="Arial" w:hAnsi="Arial" w:cs="Arial"/>
                <w:sz w:val="18"/>
                <w:szCs w:val="18"/>
                <w:lang w:val="el-GR"/>
              </w:rPr>
              <w:t xml:space="preserve"> (</w:t>
            </w:r>
            <w:r w:rsidR="00912B4E" w:rsidRPr="003352B5">
              <w:rPr>
                <w:rFonts w:ascii="Arial" w:hAnsi="Arial" w:cs="Arial"/>
                <w:sz w:val="18"/>
                <w:szCs w:val="18"/>
              </w:rPr>
              <w:t>PAM</w:t>
            </w:r>
            <w:r w:rsidR="00912B4E" w:rsidRPr="00D9583F">
              <w:rPr>
                <w:rFonts w:ascii="Arial" w:hAnsi="Arial" w:cs="Arial"/>
                <w:sz w:val="18"/>
                <w:szCs w:val="18"/>
                <w:lang w:val="el-GR"/>
              </w:rPr>
              <w:t xml:space="preserve"> </w:t>
            </w:r>
            <w:r w:rsidR="00912B4E" w:rsidRPr="003352B5">
              <w:rPr>
                <w:rFonts w:ascii="Arial" w:hAnsi="Arial" w:cs="Arial"/>
                <w:sz w:val="18"/>
                <w:szCs w:val="18"/>
              </w:rPr>
              <w:t>Engineer</w:t>
            </w:r>
            <w:r w:rsidR="00912B4E" w:rsidRPr="00D9583F">
              <w:rPr>
                <w:rFonts w:ascii="Arial" w:hAnsi="Arial" w:cs="Arial"/>
                <w:sz w:val="18"/>
                <w:szCs w:val="18"/>
                <w:lang w:val="el-GR"/>
              </w:rPr>
              <w:t>(</w:t>
            </w:r>
            <w:r w:rsidR="00912B4E" w:rsidRPr="003352B5">
              <w:rPr>
                <w:rFonts w:ascii="Arial" w:hAnsi="Arial" w:cs="Arial"/>
                <w:sz w:val="18"/>
                <w:szCs w:val="18"/>
              </w:rPr>
              <w:t>s</w:t>
            </w:r>
            <w:r w:rsidR="00912B4E" w:rsidRPr="00D9583F">
              <w:rPr>
                <w:rFonts w:ascii="Arial" w:hAnsi="Arial" w:cs="Arial"/>
                <w:sz w:val="18"/>
                <w:szCs w:val="18"/>
                <w:lang w:val="el-GR"/>
              </w:rPr>
              <w:t>)</w:t>
            </w:r>
            <w:r w:rsidR="003F711D">
              <w:rPr>
                <w:rFonts w:ascii="Arial" w:hAnsi="Arial" w:cs="Arial"/>
                <w:sz w:val="18"/>
                <w:szCs w:val="18"/>
                <w:lang w:val="el-GR"/>
              </w:rPr>
              <w:t>)</w:t>
            </w:r>
            <w:r w:rsidR="00912B4E" w:rsidRPr="00D9583F">
              <w:rPr>
                <w:rFonts w:ascii="Arial" w:hAnsi="Arial" w:cs="Arial"/>
                <w:sz w:val="18"/>
                <w:szCs w:val="18"/>
                <w:lang w:val="el-GR"/>
              </w:rPr>
              <w:t xml:space="preserve">, </w:t>
            </w:r>
            <w:r w:rsidR="003F711D">
              <w:rPr>
                <w:rFonts w:ascii="Arial" w:hAnsi="Arial" w:cs="Arial"/>
                <w:sz w:val="18"/>
                <w:szCs w:val="18"/>
                <w:lang w:val="el-GR"/>
              </w:rPr>
              <w:t>και Σύμβουλο Ασφάλειας Πληροφοριών (</w:t>
            </w:r>
            <w:r w:rsidR="00912B4E" w:rsidRPr="00D9583F">
              <w:rPr>
                <w:rFonts w:ascii="Arial" w:hAnsi="Arial" w:cs="Arial"/>
                <w:sz w:val="18"/>
                <w:szCs w:val="18"/>
                <w:lang w:val="el-GR"/>
              </w:rPr>
              <w:t xml:space="preserve"> </w:t>
            </w:r>
            <w:r w:rsidR="00912B4E" w:rsidRPr="003352B5">
              <w:rPr>
                <w:rFonts w:ascii="Arial" w:hAnsi="Arial" w:cs="Arial"/>
                <w:sz w:val="18"/>
                <w:szCs w:val="18"/>
              </w:rPr>
              <w:t>Security</w:t>
            </w:r>
            <w:r w:rsidR="00912B4E" w:rsidRPr="00D9583F">
              <w:rPr>
                <w:rFonts w:ascii="Arial" w:hAnsi="Arial" w:cs="Arial"/>
                <w:sz w:val="18"/>
                <w:szCs w:val="18"/>
                <w:lang w:val="el-GR"/>
              </w:rPr>
              <w:t xml:space="preserve"> </w:t>
            </w:r>
            <w:r w:rsidR="00912B4E" w:rsidRPr="003352B5">
              <w:rPr>
                <w:rFonts w:ascii="Arial" w:hAnsi="Arial" w:cs="Arial"/>
                <w:sz w:val="18"/>
                <w:szCs w:val="18"/>
              </w:rPr>
              <w:t>Consultant</w:t>
            </w:r>
            <w:r w:rsidR="003F711D">
              <w:rPr>
                <w:rFonts w:ascii="Arial" w:hAnsi="Arial" w:cs="Arial"/>
                <w:sz w:val="18"/>
                <w:szCs w:val="18"/>
                <w:lang w:val="el-GR"/>
              </w:rPr>
              <w:t>).</w:t>
            </w:r>
          </w:p>
        </w:tc>
        <w:tc>
          <w:tcPr>
            <w:tcW w:w="3118" w:type="dxa"/>
            <w:vAlign w:val="center"/>
          </w:tcPr>
          <w:p w14:paraId="5914BD13" w14:textId="2179D15E" w:rsidR="00210AD2" w:rsidRPr="00D9583F" w:rsidRDefault="003F711D" w:rsidP="0061623F">
            <w:pPr>
              <w:pStyle w:val="ListParagraph"/>
              <w:numPr>
                <w:ilvl w:val="0"/>
                <w:numId w:val="19"/>
              </w:numPr>
              <w:rPr>
                <w:rFonts w:ascii="Arial" w:hAnsi="Arial" w:cs="Arial"/>
                <w:sz w:val="18"/>
                <w:szCs w:val="18"/>
                <w:lang w:val="el-GR"/>
              </w:rPr>
            </w:pPr>
            <w:r>
              <w:rPr>
                <w:rFonts w:ascii="Arial" w:hAnsi="Arial" w:cs="Arial"/>
                <w:sz w:val="18"/>
                <w:szCs w:val="18"/>
                <w:lang w:val="el-GR"/>
              </w:rPr>
              <w:t>Βιογραφικά σημειώματα του προτεινόμενου προσωπικού</w:t>
            </w:r>
            <w:r w:rsidR="004C59AF">
              <w:rPr>
                <w:rFonts w:ascii="Arial" w:hAnsi="Arial" w:cs="Arial"/>
                <w:sz w:val="18"/>
                <w:szCs w:val="18"/>
                <w:lang w:val="el-GR"/>
              </w:rPr>
              <w:t xml:space="preserve"> (</w:t>
            </w:r>
            <w:r w:rsidR="001C0065" w:rsidDel="003F711D">
              <w:rPr>
                <w:rFonts w:ascii="Arial" w:hAnsi="Arial" w:cs="Arial"/>
                <w:sz w:val="18"/>
                <w:szCs w:val="18"/>
              </w:rPr>
              <w:t>CVs</w:t>
            </w:r>
            <w:r w:rsidR="001C0065" w:rsidRPr="00D9583F" w:rsidDel="003F711D">
              <w:rPr>
                <w:rFonts w:ascii="Arial" w:hAnsi="Arial" w:cs="Arial"/>
                <w:sz w:val="18"/>
                <w:szCs w:val="18"/>
                <w:lang w:val="el-GR"/>
              </w:rPr>
              <w:t xml:space="preserve"> </w:t>
            </w:r>
            <w:r w:rsidR="001C0065" w:rsidDel="003F711D">
              <w:rPr>
                <w:rFonts w:ascii="Arial" w:hAnsi="Arial" w:cs="Arial"/>
                <w:sz w:val="18"/>
                <w:szCs w:val="18"/>
              </w:rPr>
              <w:t>of</w:t>
            </w:r>
            <w:r w:rsidR="001C0065" w:rsidRPr="00D9583F" w:rsidDel="003F711D">
              <w:rPr>
                <w:rFonts w:ascii="Arial" w:hAnsi="Arial" w:cs="Arial"/>
                <w:sz w:val="18"/>
                <w:szCs w:val="18"/>
                <w:lang w:val="el-GR"/>
              </w:rPr>
              <w:t xml:space="preserve"> </w:t>
            </w:r>
            <w:r w:rsidR="001C0065" w:rsidDel="003F711D">
              <w:rPr>
                <w:rFonts w:ascii="Arial" w:hAnsi="Arial" w:cs="Arial"/>
                <w:sz w:val="18"/>
                <w:szCs w:val="18"/>
              </w:rPr>
              <w:t>proposed</w:t>
            </w:r>
            <w:r w:rsidR="001C0065" w:rsidRPr="00D9583F" w:rsidDel="003F711D">
              <w:rPr>
                <w:rFonts w:ascii="Arial" w:hAnsi="Arial" w:cs="Arial"/>
                <w:sz w:val="18"/>
                <w:szCs w:val="18"/>
                <w:lang w:val="el-GR"/>
              </w:rPr>
              <w:t xml:space="preserve"> </w:t>
            </w:r>
            <w:r w:rsidR="001C0065" w:rsidDel="003F711D">
              <w:rPr>
                <w:rFonts w:ascii="Arial" w:hAnsi="Arial" w:cs="Arial"/>
                <w:sz w:val="18"/>
                <w:szCs w:val="18"/>
              </w:rPr>
              <w:t>personnel</w:t>
            </w:r>
            <w:r w:rsidR="004C59AF">
              <w:rPr>
                <w:rFonts w:ascii="Arial" w:hAnsi="Arial" w:cs="Arial"/>
                <w:sz w:val="18"/>
                <w:szCs w:val="18"/>
                <w:lang w:val="el-GR"/>
              </w:rPr>
              <w:t>)</w:t>
            </w:r>
          </w:p>
          <w:p w14:paraId="65FC95D2" w14:textId="561EC1FE" w:rsidR="001C0065" w:rsidRDefault="004C59AF" w:rsidP="0061623F">
            <w:pPr>
              <w:pStyle w:val="ListParagraph"/>
              <w:numPr>
                <w:ilvl w:val="0"/>
                <w:numId w:val="19"/>
              </w:numPr>
              <w:rPr>
                <w:rFonts w:ascii="Arial" w:hAnsi="Arial" w:cs="Arial"/>
                <w:sz w:val="18"/>
                <w:szCs w:val="18"/>
              </w:rPr>
            </w:pPr>
            <w:r>
              <w:rPr>
                <w:rFonts w:ascii="Arial" w:hAnsi="Arial" w:cs="Arial"/>
                <w:sz w:val="18"/>
                <w:szCs w:val="18"/>
                <w:lang w:val="el-GR"/>
              </w:rPr>
              <w:t>Οργανόγραμμα</w:t>
            </w:r>
            <w:r w:rsidRPr="00D9583F">
              <w:rPr>
                <w:rFonts w:ascii="Arial" w:hAnsi="Arial" w:cs="Arial"/>
                <w:sz w:val="18"/>
                <w:szCs w:val="18"/>
              </w:rPr>
              <w:t xml:space="preserve"> </w:t>
            </w:r>
            <w:r>
              <w:rPr>
                <w:rFonts w:ascii="Arial" w:hAnsi="Arial" w:cs="Arial"/>
                <w:sz w:val="18"/>
                <w:szCs w:val="18"/>
                <w:lang w:val="el-GR"/>
              </w:rPr>
              <w:t>έργου</w:t>
            </w:r>
            <w:r w:rsidRPr="00D9583F">
              <w:rPr>
                <w:rFonts w:ascii="Arial" w:hAnsi="Arial" w:cs="Arial"/>
                <w:sz w:val="18"/>
                <w:szCs w:val="18"/>
              </w:rPr>
              <w:t xml:space="preserve"> (</w:t>
            </w:r>
            <w:r w:rsidR="001C0065">
              <w:rPr>
                <w:rFonts w:ascii="Arial" w:hAnsi="Arial" w:cs="Arial"/>
                <w:sz w:val="18"/>
                <w:szCs w:val="18"/>
              </w:rPr>
              <w:t>Project Organizational Chart</w:t>
            </w:r>
            <w:r w:rsidRPr="00D9583F">
              <w:rPr>
                <w:rFonts w:ascii="Arial" w:hAnsi="Arial" w:cs="Arial"/>
                <w:sz w:val="18"/>
                <w:szCs w:val="18"/>
              </w:rPr>
              <w:t>)</w:t>
            </w:r>
          </w:p>
          <w:p w14:paraId="37C43FD3" w14:textId="77777777" w:rsidR="001C0065" w:rsidRDefault="00944643" w:rsidP="0061623F">
            <w:pPr>
              <w:pStyle w:val="ListParagraph"/>
              <w:numPr>
                <w:ilvl w:val="0"/>
                <w:numId w:val="19"/>
              </w:numPr>
              <w:rPr>
                <w:rFonts w:ascii="Arial" w:hAnsi="Arial" w:cs="Arial"/>
                <w:sz w:val="18"/>
                <w:szCs w:val="18"/>
              </w:rPr>
            </w:pPr>
            <w:r>
              <w:rPr>
                <w:rFonts w:ascii="Arial" w:hAnsi="Arial" w:cs="Arial"/>
                <w:sz w:val="18"/>
                <w:szCs w:val="18"/>
                <w:lang w:val="el-GR"/>
              </w:rPr>
              <w:t>Πίνακα κατανομής ρόλων &amp; πόρων (</w:t>
            </w:r>
            <w:r w:rsidR="001C0065">
              <w:rPr>
                <w:rFonts w:ascii="Arial" w:hAnsi="Arial" w:cs="Arial"/>
                <w:sz w:val="18"/>
                <w:szCs w:val="18"/>
              </w:rPr>
              <w:t>Resource Assignment Matrix</w:t>
            </w:r>
            <w:r>
              <w:rPr>
                <w:rFonts w:ascii="Arial" w:hAnsi="Arial" w:cs="Arial"/>
                <w:sz w:val="18"/>
                <w:szCs w:val="18"/>
                <w:lang w:val="el-GR"/>
              </w:rPr>
              <w:t>)</w:t>
            </w:r>
          </w:p>
          <w:p w14:paraId="5C13BAFC" w14:textId="64DC8355" w:rsidR="00667C98" w:rsidRPr="00667C98" w:rsidRDefault="00667C98" w:rsidP="00667C98"/>
        </w:tc>
      </w:tr>
      <w:tr w:rsidR="00210AD2" w:rsidRPr="00AF7454" w14:paraId="46166431" w14:textId="77777777" w:rsidTr="00F67329">
        <w:trPr>
          <w:trHeight w:val="558"/>
        </w:trPr>
        <w:tc>
          <w:tcPr>
            <w:tcW w:w="7650" w:type="dxa"/>
            <w:vAlign w:val="center"/>
          </w:tcPr>
          <w:p w14:paraId="28D78CA9" w14:textId="41E870D8" w:rsidR="00210AD2" w:rsidRPr="00D9583F" w:rsidRDefault="00944643" w:rsidP="00210AD2">
            <w:pPr>
              <w:rPr>
                <w:rFonts w:ascii="Arial" w:hAnsi="Arial" w:cs="Arial"/>
                <w:sz w:val="18"/>
                <w:szCs w:val="18"/>
                <w:lang w:val="el-GR"/>
              </w:rPr>
            </w:pPr>
            <w:r>
              <w:rPr>
                <w:rFonts w:ascii="Arial" w:hAnsi="Arial" w:cs="Arial"/>
                <w:sz w:val="18"/>
                <w:szCs w:val="18"/>
                <w:lang w:val="el-GR"/>
              </w:rPr>
              <w:lastRenderedPageBreak/>
              <w:t xml:space="preserve">Ο πάροχος πρέπει να προσκομίσει αποδεικτικά στοιχεία των σχετικών επαγγελματικών και τεχνικών πιστοποιήσεων που διαθέτουν τόσο η εταιρεία όσο και τα μέλη της ομάδας υλοποίησης για την προτεινόμενη λύση. </w:t>
            </w:r>
          </w:p>
        </w:tc>
        <w:tc>
          <w:tcPr>
            <w:tcW w:w="3118" w:type="dxa"/>
            <w:vAlign w:val="center"/>
          </w:tcPr>
          <w:p w14:paraId="6C1E717C" w14:textId="4F1FF0B9" w:rsidR="00210AD2" w:rsidRDefault="00944643" w:rsidP="0061623F">
            <w:pPr>
              <w:pStyle w:val="ListParagraph"/>
              <w:numPr>
                <w:ilvl w:val="0"/>
                <w:numId w:val="20"/>
              </w:numPr>
              <w:rPr>
                <w:rFonts w:ascii="Arial" w:hAnsi="Arial" w:cs="Arial"/>
                <w:sz w:val="18"/>
                <w:szCs w:val="18"/>
              </w:rPr>
            </w:pPr>
            <w:r>
              <w:rPr>
                <w:rFonts w:ascii="Arial" w:hAnsi="Arial" w:cs="Arial"/>
                <w:sz w:val="18"/>
                <w:szCs w:val="18"/>
                <w:lang w:val="el-GR"/>
              </w:rPr>
              <w:t>Πιστοποιήσεις προϊόντος (</w:t>
            </w:r>
            <w:r w:rsidR="00C74743">
              <w:rPr>
                <w:rFonts w:ascii="Arial" w:hAnsi="Arial" w:cs="Arial"/>
                <w:sz w:val="18"/>
                <w:szCs w:val="18"/>
              </w:rPr>
              <w:t>Product Certifications</w:t>
            </w:r>
            <w:r>
              <w:rPr>
                <w:rFonts w:ascii="Arial" w:hAnsi="Arial" w:cs="Arial"/>
                <w:sz w:val="18"/>
                <w:szCs w:val="18"/>
                <w:lang w:val="el-GR"/>
              </w:rPr>
              <w:t>)</w:t>
            </w:r>
          </w:p>
          <w:p w14:paraId="142ED5D8" w14:textId="7875B4A9" w:rsidR="00C74743" w:rsidRPr="00D9583F" w:rsidRDefault="00944643" w:rsidP="0061623F">
            <w:pPr>
              <w:pStyle w:val="ListParagraph"/>
              <w:numPr>
                <w:ilvl w:val="0"/>
                <w:numId w:val="20"/>
              </w:numPr>
              <w:rPr>
                <w:rFonts w:ascii="Arial" w:hAnsi="Arial" w:cs="Arial"/>
                <w:sz w:val="18"/>
                <w:szCs w:val="18"/>
                <w:lang w:val="el-GR"/>
              </w:rPr>
            </w:pPr>
            <w:r>
              <w:rPr>
                <w:rFonts w:ascii="Arial" w:hAnsi="Arial" w:cs="Arial"/>
                <w:sz w:val="18"/>
                <w:szCs w:val="18"/>
                <w:lang w:val="el-GR"/>
              </w:rPr>
              <w:t>Ατομικές τεχνικές πιστοποιήσεις προσωπικού (</w:t>
            </w:r>
            <w:r w:rsidR="00C74743">
              <w:rPr>
                <w:rFonts w:ascii="Arial" w:hAnsi="Arial" w:cs="Arial"/>
                <w:sz w:val="18"/>
                <w:szCs w:val="18"/>
              </w:rPr>
              <w:t>Individual</w:t>
            </w:r>
            <w:r w:rsidR="00C74743" w:rsidRPr="00D9583F">
              <w:rPr>
                <w:rFonts w:ascii="Arial" w:hAnsi="Arial" w:cs="Arial"/>
                <w:sz w:val="18"/>
                <w:szCs w:val="18"/>
                <w:lang w:val="el-GR"/>
              </w:rPr>
              <w:t xml:space="preserve"> </w:t>
            </w:r>
            <w:r w:rsidR="00C74743">
              <w:rPr>
                <w:rFonts w:ascii="Arial" w:hAnsi="Arial" w:cs="Arial"/>
                <w:sz w:val="18"/>
                <w:szCs w:val="18"/>
              </w:rPr>
              <w:t>Technical</w:t>
            </w:r>
            <w:r w:rsidR="00C74743" w:rsidRPr="00D9583F">
              <w:rPr>
                <w:rFonts w:ascii="Arial" w:hAnsi="Arial" w:cs="Arial"/>
                <w:sz w:val="18"/>
                <w:szCs w:val="18"/>
                <w:lang w:val="el-GR"/>
              </w:rPr>
              <w:t xml:space="preserve"> </w:t>
            </w:r>
            <w:r w:rsidR="00C74743">
              <w:rPr>
                <w:rFonts w:ascii="Arial" w:hAnsi="Arial" w:cs="Arial"/>
                <w:sz w:val="18"/>
                <w:szCs w:val="18"/>
              </w:rPr>
              <w:t>Certifications</w:t>
            </w:r>
            <w:r>
              <w:rPr>
                <w:rFonts w:ascii="Arial" w:hAnsi="Arial" w:cs="Arial"/>
                <w:sz w:val="18"/>
                <w:szCs w:val="18"/>
                <w:lang w:val="el-GR"/>
              </w:rPr>
              <w:t>)</w:t>
            </w:r>
          </w:p>
          <w:p w14:paraId="10ECCD10" w14:textId="77777777" w:rsidR="00C74743" w:rsidRDefault="00944643" w:rsidP="0061623F">
            <w:pPr>
              <w:pStyle w:val="ListParagraph"/>
              <w:numPr>
                <w:ilvl w:val="0"/>
                <w:numId w:val="20"/>
              </w:numPr>
              <w:rPr>
                <w:rFonts w:ascii="Arial" w:hAnsi="Arial" w:cs="Arial"/>
                <w:sz w:val="18"/>
                <w:szCs w:val="18"/>
                <w:lang w:val="el-GR"/>
              </w:rPr>
            </w:pPr>
            <w:r>
              <w:rPr>
                <w:rFonts w:ascii="Arial" w:hAnsi="Arial" w:cs="Arial"/>
                <w:sz w:val="18"/>
                <w:szCs w:val="18"/>
                <w:lang w:val="el-GR"/>
              </w:rPr>
              <w:t xml:space="preserve">Πιστοποιητικά </w:t>
            </w:r>
            <w:r w:rsidR="00455E71">
              <w:rPr>
                <w:rFonts w:ascii="Arial" w:hAnsi="Arial" w:cs="Arial"/>
                <w:sz w:val="18"/>
                <w:szCs w:val="18"/>
                <w:lang w:val="el-GR"/>
              </w:rPr>
              <w:t>εκπαίδευσης που έχουν εκδοθεί από τον κατασκευαστή (</w:t>
            </w:r>
            <w:r w:rsidR="00C74743">
              <w:rPr>
                <w:rFonts w:ascii="Arial" w:hAnsi="Arial" w:cs="Arial"/>
                <w:sz w:val="18"/>
                <w:szCs w:val="18"/>
              </w:rPr>
              <w:t>Manufacturer</w:t>
            </w:r>
            <w:r w:rsidR="00C74743" w:rsidRPr="00D9583F">
              <w:rPr>
                <w:rFonts w:ascii="Arial" w:hAnsi="Arial" w:cs="Arial"/>
                <w:sz w:val="18"/>
                <w:szCs w:val="18"/>
                <w:lang w:val="el-GR"/>
              </w:rPr>
              <w:t xml:space="preserve"> </w:t>
            </w:r>
            <w:r w:rsidR="00C74743">
              <w:rPr>
                <w:rFonts w:ascii="Arial" w:hAnsi="Arial" w:cs="Arial"/>
                <w:sz w:val="18"/>
                <w:szCs w:val="18"/>
              </w:rPr>
              <w:t>issued</w:t>
            </w:r>
            <w:r w:rsidR="00C74743" w:rsidRPr="00D9583F">
              <w:rPr>
                <w:rFonts w:ascii="Arial" w:hAnsi="Arial" w:cs="Arial"/>
                <w:sz w:val="18"/>
                <w:szCs w:val="18"/>
                <w:lang w:val="el-GR"/>
              </w:rPr>
              <w:t xml:space="preserve"> </w:t>
            </w:r>
            <w:r w:rsidR="00C74743">
              <w:rPr>
                <w:rFonts w:ascii="Arial" w:hAnsi="Arial" w:cs="Arial"/>
                <w:sz w:val="18"/>
                <w:szCs w:val="18"/>
              </w:rPr>
              <w:t>Training</w:t>
            </w:r>
            <w:r w:rsidR="00C74743" w:rsidRPr="00D9583F">
              <w:rPr>
                <w:rFonts w:ascii="Arial" w:hAnsi="Arial" w:cs="Arial"/>
                <w:sz w:val="18"/>
                <w:szCs w:val="18"/>
                <w:lang w:val="el-GR"/>
              </w:rPr>
              <w:t xml:space="preserve"> </w:t>
            </w:r>
            <w:r w:rsidR="00C74743">
              <w:rPr>
                <w:rFonts w:ascii="Arial" w:hAnsi="Arial" w:cs="Arial"/>
                <w:sz w:val="18"/>
                <w:szCs w:val="18"/>
              </w:rPr>
              <w:t>Certificates</w:t>
            </w:r>
            <w:r w:rsidR="00455E71">
              <w:rPr>
                <w:rFonts w:ascii="Arial" w:hAnsi="Arial" w:cs="Arial"/>
                <w:sz w:val="18"/>
                <w:szCs w:val="18"/>
                <w:lang w:val="el-GR"/>
              </w:rPr>
              <w:t>)</w:t>
            </w:r>
          </w:p>
          <w:p w14:paraId="703BED95" w14:textId="09402758" w:rsidR="004D5301" w:rsidRPr="00D9583F" w:rsidRDefault="004D5301" w:rsidP="004D5301">
            <w:pPr>
              <w:pStyle w:val="ListParagraph"/>
              <w:ind w:left="360"/>
              <w:rPr>
                <w:rFonts w:ascii="Arial" w:hAnsi="Arial" w:cs="Arial"/>
                <w:sz w:val="18"/>
                <w:szCs w:val="18"/>
                <w:lang w:val="el-GR"/>
              </w:rPr>
            </w:pPr>
          </w:p>
        </w:tc>
      </w:tr>
      <w:tr w:rsidR="00210AD2" w:rsidRPr="00AF7454" w14:paraId="5D043631" w14:textId="77777777" w:rsidTr="00F67329">
        <w:trPr>
          <w:trHeight w:val="552"/>
        </w:trPr>
        <w:tc>
          <w:tcPr>
            <w:tcW w:w="7650" w:type="dxa"/>
            <w:vAlign w:val="center"/>
          </w:tcPr>
          <w:p w14:paraId="4981CBF6" w14:textId="62B5BBDE" w:rsidR="00210AD2" w:rsidRPr="00D9583F" w:rsidRDefault="00736B1A" w:rsidP="00210AD2">
            <w:pPr>
              <w:rPr>
                <w:rFonts w:ascii="Arial" w:hAnsi="Arial" w:cs="Arial"/>
                <w:sz w:val="18"/>
                <w:szCs w:val="18"/>
                <w:lang w:val="el-GR"/>
              </w:rPr>
            </w:pPr>
            <w:r>
              <w:rPr>
                <w:rFonts w:ascii="Arial" w:hAnsi="Arial" w:cs="Arial"/>
                <w:sz w:val="18"/>
                <w:szCs w:val="18"/>
                <w:lang w:val="el-GR"/>
              </w:rPr>
              <w:t xml:space="preserve">Ο πάροχος πρέπει </w:t>
            </w:r>
            <w:r w:rsidR="00491322">
              <w:rPr>
                <w:rFonts w:ascii="Arial" w:hAnsi="Arial" w:cs="Arial"/>
                <w:sz w:val="18"/>
                <w:szCs w:val="18"/>
                <w:lang w:val="el-GR"/>
              </w:rPr>
              <w:t xml:space="preserve">να παρέχει υπηρεσίες τεχνικής υποστήριξης και συντήρησης για την προτεινόμενη λύση </w:t>
            </w:r>
            <w:r w:rsidR="00491322">
              <w:rPr>
                <w:rFonts w:ascii="Arial" w:hAnsi="Arial" w:cs="Arial"/>
                <w:sz w:val="18"/>
                <w:szCs w:val="18"/>
              </w:rPr>
              <w:t>PAM</w:t>
            </w:r>
            <w:r w:rsidR="00491322">
              <w:rPr>
                <w:rFonts w:ascii="Arial" w:hAnsi="Arial" w:cs="Arial"/>
                <w:sz w:val="18"/>
                <w:szCs w:val="18"/>
                <w:lang w:val="el-GR"/>
              </w:rPr>
              <w:t xml:space="preserve">, συμπεριλαμβανομένων προκαθορισμένων χρόνων απόκρισης, διαδικασιών κλιμάκωσης και στοιχείων επικοινωνίας </w:t>
            </w:r>
            <w:r w:rsidR="002210D9">
              <w:rPr>
                <w:rFonts w:ascii="Arial" w:hAnsi="Arial" w:cs="Arial"/>
                <w:sz w:val="18"/>
                <w:szCs w:val="18"/>
                <w:lang w:val="el-GR"/>
              </w:rPr>
              <w:t>υποστήριξης.</w:t>
            </w:r>
          </w:p>
        </w:tc>
        <w:tc>
          <w:tcPr>
            <w:tcW w:w="3118" w:type="dxa"/>
            <w:vAlign w:val="center"/>
          </w:tcPr>
          <w:p w14:paraId="7F4581D1" w14:textId="6EC6E0D4" w:rsidR="00210AD2" w:rsidRDefault="00904A2F" w:rsidP="0061623F">
            <w:pPr>
              <w:pStyle w:val="ListParagraph"/>
              <w:numPr>
                <w:ilvl w:val="0"/>
                <w:numId w:val="21"/>
              </w:numPr>
              <w:rPr>
                <w:rFonts w:ascii="Arial" w:hAnsi="Arial" w:cs="Arial"/>
                <w:sz w:val="18"/>
                <w:szCs w:val="18"/>
              </w:rPr>
            </w:pPr>
            <w:r>
              <w:rPr>
                <w:rFonts w:ascii="Arial" w:hAnsi="Arial" w:cs="Arial"/>
                <w:sz w:val="18"/>
                <w:szCs w:val="18"/>
                <w:lang w:val="el-GR"/>
              </w:rPr>
              <w:t>Περιγραφή</w:t>
            </w:r>
            <w:r w:rsidRPr="00D9583F">
              <w:rPr>
                <w:rFonts w:ascii="Arial" w:hAnsi="Arial" w:cs="Arial"/>
                <w:sz w:val="18"/>
                <w:szCs w:val="18"/>
              </w:rPr>
              <w:t xml:space="preserve"> </w:t>
            </w:r>
            <w:r>
              <w:rPr>
                <w:rFonts w:ascii="Arial" w:hAnsi="Arial" w:cs="Arial"/>
                <w:sz w:val="18"/>
                <w:szCs w:val="18"/>
                <w:lang w:val="el-GR"/>
              </w:rPr>
              <w:t>υπηρεσιών</w:t>
            </w:r>
            <w:r w:rsidRPr="00D9583F">
              <w:rPr>
                <w:rFonts w:ascii="Arial" w:hAnsi="Arial" w:cs="Arial"/>
                <w:sz w:val="18"/>
                <w:szCs w:val="18"/>
              </w:rPr>
              <w:t xml:space="preserve"> </w:t>
            </w:r>
            <w:r>
              <w:rPr>
                <w:rFonts w:ascii="Arial" w:hAnsi="Arial" w:cs="Arial"/>
                <w:sz w:val="18"/>
                <w:szCs w:val="18"/>
                <w:lang w:val="el-GR"/>
              </w:rPr>
              <w:t>υποστήριξης</w:t>
            </w:r>
            <w:r w:rsidRPr="00D9583F">
              <w:rPr>
                <w:rFonts w:ascii="Arial" w:hAnsi="Arial" w:cs="Arial"/>
                <w:sz w:val="18"/>
                <w:szCs w:val="18"/>
              </w:rPr>
              <w:t xml:space="preserve"> (</w:t>
            </w:r>
            <w:r w:rsidR="00C46C44">
              <w:rPr>
                <w:rFonts w:ascii="Arial" w:hAnsi="Arial" w:cs="Arial"/>
                <w:sz w:val="18"/>
                <w:szCs w:val="18"/>
              </w:rPr>
              <w:t xml:space="preserve">Support </w:t>
            </w:r>
            <w:r w:rsidR="00515D16">
              <w:rPr>
                <w:rFonts w:ascii="Arial" w:hAnsi="Arial" w:cs="Arial"/>
                <w:sz w:val="18"/>
                <w:szCs w:val="18"/>
              </w:rPr>
              <w:t xml:space="preserve">and </w:t>
            </w:r>
            <w:r w:rsidR="001778FE">
              <w:rPr>
                <w:rFonts w:ascii="Arial" w:hAnsi="Arial" w:cs="Arial"/>
                <w:sz w:val="18"/>
                <w:szCs w:val="18"/>
              </w:rPr>
              <w:t>Maintenance</w:t>
            </w:r>
            <w:r w:rsidR="00515D16">
              <w:rPr>
                <w:rFonts w:ascii="Arial" w:hAnsi="Arial" w:cs="Arial"/>
                <w:sz w:val="18"/>
                <w:szCs w:val="18"/>
              </w:rPr>
              <w:t xml:space="preserve"> Service</w:t>
            </w:r>
            <w:r w:rsidR="00C46C44">
              <w:rPr>
                <w:rFonts w:ascii="Arial" w:hAnsi="Arial" w:cs="Arial"/>
                <w:sz w:val="18"/>
                <w:szCs w:val="18"/>
              </w:rPr>
              <w:t xml:space="preserve"> Description</w:t>
            </w:r>
            <w:r w:rsidRPr="00D9583F">
              <w:rPr>
                <w:rFonts w:ascii="Arial" w:hAnsi="Arial" w:cs="Arial"/>
                <w:sz w:val="18"/>
                <w:szCs w:val="18"/>
              </w:rPr>
              <w:t>)</w:t>
            </w:r>
          </w:p>
          <w:p w14:paraId="177DF11B" w14:textId="4084A829" w:rsidR="00C46C44" w:rsidRPr="00D9583F" w:rsidRDefault="00904A2F" w:rsidP="0061623F">
            <w:pPr>
              <w:pStyle w:val="ListParagraph"/>
              <w:numPr>
                <w:ilvl w:val="0"/>
                <w:numId w:val="21"/>
              </w:numPr>
              <w:rPr>
                <w:rFonts w:ascii="Arial" w:hAnsi="Arial" w:cs="Arial"/>
                <w:sz w:val="18"/>
                <w:szCs w:val="18"/>
                <w:lang w:val="el-GR"/>
              </w:rPr>
            </w:pPr>
            <w:r>
              <w:rPr>
                <w:rFonts w:ascii="Arial" w:hAnsi="Arial" w:cs="Arial"/>
                <w:sz w:val="18"/>
                <w:szCs w:val="18"/>
                <w:lang w:val="el-GR"/>
              </w:rPr>
              <w:t>Στοιχεία επικοινωνίας υποστήριξης (</w:t>
            </w:r>
            <w:r w:rsidR="00C46C44">
              <w:rPr>
                <w:rFonts w:ascii="Arial" w:hAnsi="Arial" w:cs="Arial"/>
                <w:sz w:val="18"/>
                <w:szCs w:val="18"/>
              </w:rPr>
              <w:t>Support</w:t>
            </w:r>
            <w:r w:rsidR="00C46C44" w:rsidRPr="00D9583F">
              <w:rPr>
                <w:rFonts w:ascii="Arial" w:hAnsi="Arial" w:cs="Arial"/>
                <w:sz w:val="18"/>
                <w:szCs w:val="18"/>
                <w:lang w:val="el-GR"/>
              </w:rPr>
              <w:t xml:space="preserve"> </w:t>
            </w:r>
            <w:r w:rsidR="00C46C44">
              <w:rPr>
                <w:rFonts w:ascii="Arial" w:hAnsi="Arial" w:cs="Arial"/>
                <w:sz w:val="18"/>
                <w:szCs w:val="18"/>
              </w:rPr>
              <w:t>Contact</w:t>
            </w:r>
            <w:r w:rsidR="00C46C44" w:rsidRPr="00D9583F">
              <w:rPr>
                <w:rFonts w:ascii="Arial" w:hAnsi="Arial" w:cs="Arial"/>
                <w:sz w:val="18"/>
                <w:szCs w:val="18"/>
                <w:lang w:val="el-GR"/>
              </w:rPr>
              <w:t xml:space="preserve"> </w:t>
            </w:r>
            <w:r w:rsidR="00C46C44">
              <w:rPr>
                <w:rFonts w:ascii="Arial" w:hAnsi="Arial" w:cs="Arial"/>
                <w:sz w:val="18"/>
                <w:szCs w:val="18"/>
              </w:rPr>
              <w:t>Details</w:t>
            </w:r>
            <w:r>
              <w:rPr>
                <w:rFonts w:ascii="Arial" w:hAnsi="Arial" w:cs="Arial"/>
                <w:sz w:val="18"/>
                <w:szCs w:val="18"/>
                <w:lang w:val="el-GR"/>
              </w:rPr>
              <w:t>)</w:t>
            </w:r>
          </w:p>
          <w:p w14:paraId="3EC66496" w14:textId="77777777" w:rsidR="00B6093E" w:rsidRDefault="00904A2F" w:rsidP="001778FE">
            <w:pPr>
              <w:pStyle w:val="ListParagraph"/>
              <w:numPr>
                <w:ilvl w:val="0"/>
                <w:numId w:val="21"/>
              </w:numPr>
              <w:rPr>
                <w:rFonts w:ascii="Arial" w:hAnsi="Arial" w:cs="Arial"/>
                <w:sz w:val="18"/>
                <w:szCs w:val="18"/>
                <w:lang w:val="el-GR"/>
              </w:rPr>
            </w:pPr>
            <w:r>
              <w:rPr>
                <w:rFonts w:ascii="Arial" w:hAnsi="Arial" w:cs="Arial"/>
                <w:sz w:val="18"/>
                <w:szCs w:val="18"/>
                <w:lang w:val="el-GR"/>
              </w:rPr>
              <w:t xml:space="preserve">Πίνακας κλιμάκωσης περιστατικών ( </w:t>
            </w:r>
            <w:r w:rsidR="00C46C44">
              <w:rPr>
                <w:rFonts w:ascii="Arial" w:hAnsi="Arial" w:cs="Arial"/>
                <w:sz w:val="18"/>
                <w:szCs w:val="18"/>
              </w:rPr>
              <w:t>Escalation</w:t>
            </w:r>
            <w:r w:rsidR="00C46C44" w:rsidRPr="00D9583F">
              <w:rPr>
                <w:rFonts w:ascii="Arial" w:hAnsi="Arial" w:cs="Arial"/>
                <w:sz w:val="18"/>
                <w:szCs w:val="18"/>
                <w:lang w:val="el-GR"/>
              </w:rPr>
              <w:t xml:space="preserve"> </w:t>
            </w:r>
            <w:r w:rsidR="00C46C44">
              <w:rPr>
                <w:rFonts w:ascii="Arial" w:hAnsi="Arial" w:cs="Arial"/>
                <w:sz w:val="18"/>
                <w:szCs w:val="18"/>
              </w:rPr>
              <w:t>Matrix</w:t>
            </w:r>
            <w:r>
              <w:rPr>
                <w:rFonts w:ascii="Arial" w:hAnsi="Arial" w:cs="Arial"/>
                <w:sz w:val="18"/>
                <w:szCs w:val="18"/>
                <w:lang w:val="el-GR"/>
              </w:rPr>
              <w:t>)</w:t>
            </w:r>
          </w:p>
          <w:p w14:paraId="137A7C6E" w14:textId="670C0ABF" w:rsidR="004D5301" w:rsidRPr="00D9583F" w:rsidRDefault="004D5301" w:rsidP="004D5301">
            <w:pPr>
              <w:pStyle w:val="ListParagraph"/>
              <w:ind w:left="360"/>
              <w:rPr>
                <w:rFonts w:ascii="Arial" w:hAnsi="Arial" w:cs="Arial"/>
                <w:sz w:val="18"/>
                <w:szCs w:val="18"/>
                <w:lang w:val="el-GR"/>
              </w:rPr>
            </w:pPr>
          </w:p>
        </w:tc>
      </w:tr>
      <w:tr w:rsidR="00210AD2" w:rsidRPr="003352B5" w14:paraId="00E1E14E" w14:textId="77777777" w:rsidTr="00F67329">
        <w:trPr>
          <w:trHeight w:val="560"/>
        </w:trPr>
        <w:tc>
          <w:tcPr>
            <w:tcW w:w="7650" w:type="dxa"/>
            <w:vAlign w:val="center"/>
          </w:tcPr>
          <w:p w14:paraId="5CFBF81F" w14:textId="77777777" w:rsidR="00904A2F" w:rsidRDefault="00904A2F" w:rsidP="00210AD2">
            <w:pPr>
              <w:rPr>
                <w:rFonts w:ascii="Arial" w:hAnsi="Arial" w:cs="Arial"/>
                <w:sz w:val="18"/>
                <w:szCs w:val="18"/>
                <w:lang w:val="el-GR"/>
              </w:rPr>
            </w:pPr>
          </w:p>
          <w:p w14:paraId="3E82D438" w14:textId="77777777" w:rsidR="00210AD2" w:rsidRPr="004D5301" w:rsidRDefault="00904A2F" w:rsidP="00210AD2">
            <w:pPr>
              <w:rPr>
                <w:rFonts w:ascii="Arial" w:hAnsi="Arial" w:cs="Arial"/>
                <w:sz w:val="18"/>
                <w:szCs w:val="18"/>
                <w:lang w:val="el-GR"/>
              </w:rPr>
            </w:pPr>
            <w:r>
              <w:rPr>
                <w:rFonts w:ascii="Arial" w:hAnsi="Arial" w:cs="Arial"/>
                <w:sz w:val="18"/>
                <w:szCs w:val="18"/>
                <w:lang w:val="el-GR"/>
              </w:rPr>
              <w:t>Ο πάροχος πρ</w:t>
            </w:r>
            <w:r w:rsidR="00A1730F">
              <w:rPr>
                <w:rFonts w:ascii="Arial" w:hAnsi="Arial" w:cs="Arial"/>
                <w:sz w:val="18"/>
                <w:szCs w:val="18"/>
                <w:lang w:val="el-GR"/>
              </w:rPr>
              <w:t xml:space="preserve">έπει να </w:t>
            </w:r>
            <w:r w:rsidR="00CA3D95">
              <w:rPr>
                <w:rFonts w:ascii="Arial" w:hAnsi="Arial" w:cs="Arial"/>
                <w:sz w:val="18"/>
                <w:szCs w:val="18"/>
                <w:lang w:val="el-GR"/>
              </w:rPr>
              <w:t>παρέχει</w:t>
            </w:r>
            <w:r w:rsidR="00A74005">
              <w:rPr>
                <w:rFonts w:ascii="Arial" w:hAnsi="Arial" w:cs="Arial"/>
                <w:sz w:val="18"/>
                <w:szCs w:val="18"/>
                <w:lang w:val="el-GR"/>
              </w:rPr>
              <w:t xml:space="preserve"> </w:t>
            </w:r>
            <w:r w:rsidR="00CA3D95">
              <w:rPr>
                <w:rFonts w:ascii="Arial" w:hAnsi="Arial" w:cs="Arial"/>
                <w:sz w:val="18"/>
                <w:szCs w:val="18"/>
                <w:lang w:val="el-GR"/>
              </w:rPr>
              <w:t>υπηρεσίες υποστήριξης μετά την υλοποίηση, μεταφορά τεχνογνωσίας προς το προσωπικό της ΚΕΔΙΠΕΣ και εκπαίδευση των διαχειριστών της λύσης</w:t>
            </w:r>
          </w:p>
          <w:p w14:paraId="02DE497F" w14:textId="38F98683" w:rsidR="002A3F23" w:rsidRPr="004D5301" w:rsidRDefault="002A3F23" w:rsidP="00210AD2">
            <w:pPr>
              <w:rPr>
                <w:rFonts w:ascii="Arial" w:hAnsi="Arial" w:cs="Arial"/>
                <w:sz w:val="18"/>
                <w:szCs w:val="18"/>
                <w:lang w:val="el-GR"/>
              </w:rPr>
            </w:pPr>
          </w:p>
        </w:tc>
        <w:tc>
          <w:tcPr>
            <w:tcW w:w="3118" w:type="dxa"/>
            <w:vAlign w:val="center"/>
          </w:tcPr>
          <w:p w14:paraId="24B64E2D" w14:textId="4F3CA35A" w:rsidR="00B6093E" w:rsidRPr="00D9583F" w:rsidRDefault="00817D45" w:rsidP="00B6093E">
            <w:pPr>
              <w:rPr>
                <w:rFonts w:ascii="Arial" w:hAnsi="Arial" w:cs="Arial"/>
                <w:sz w:val="18"/>
                <w:szCs w:val="18"/>
                <w:lang w:val="el-GR"/>
              </w:rPr>
            </w:pPr>
            <w:r>
              <w:rPr>
                <w:rFonts w:ascii="Arial" w:hAnsi="Arial" w:cs="Arial"/>
                <w:sz w:val="18"/>
                <w:szCs w:val="18"/>
                <w:lang w:val="el-GR"/>
              </w:rPr>
              <w:t>Σχέδιο μεταφοράς τεχνογνωσίας (</w:t>
            </w:r>
            <w:r w:rsidR="00B6093E" w:rsidRPr="00B6093E">
              <w:rPr>
                <w:rFonts w:ascii="Arial" w:hAnsi="Arial" w:cs="Arial"/>
                <w:sz w:val="18"/>
                <w:szCs w:val="18"/>
              </w:rPr>
              <w:t>Knowledge transfer plan</w:t>
            </w:r>
            <w:r>
              <w:rPr>
                <w:rFonts w:ascii="Arial" w:hAnsi="Arial" w:cs="Arial"/>
                <w:sz w:val="18"/>
                <w:szCs w:val="18"/>
                <w:lang w:val="el-GR"/>
              </w:rPr>
              <w:t>)</w:t>
            </w:r>
          </w:p>
        </w:tc>
      </w:tr>
      <w:tr w:rsidR="00210AD2" w:rsidRPr="003352B5" w14:paraId="741C1C17" w14:textId="77777777" w:rsidTr="00F67329">
        <w:trPr>
          <w:trHeight w:val="568"/>
        </w:trPr>
        <w:tc>
          <w:tcPr>
            <w:tcW w:w="7650" w:type="dxa"/>
            <w:vAlign w:val="center"/>
          </w:tcPr>
          <w:p w14:paraId="59B5ABC7" w14:textId="2A658BBE" w:rsidR="00210AD2" w:rsidRPr="00D9583F" w:rsidRDefault="00D44B67" w:rsidP="00210AD2">
            <w:pPr>
              <w:rPr>
                <w:rFonts w:ascii="Arial" w:hAnsi="Arial" w:cs="Arial"/>
                <w:sz w:val="18"/>
                <w:szCs w:val="18"/>
                <w:lang w:val="el-GR"/>
              </w:rPr>
            </w:pPr>
            <w:r>
              <w:rPr>
                <w:rFonts w:ascii="Arial" w:hAnsi="Arial" w:cs="Arial"/>
                <w:sz w:val="18"/>
                <w:szCs w:val="18"/>
                <w:lang w:val="el-GR"/>
              </w:rPr>
              <w:t xml:space="preserve">Ο </w:t>
            </w:r>
            <w:r w:rsidR="00D804D4">
              <w:rPr>
                <w:rFonts w:ascii="Arial" w:hAnsi="Arial" w:cs="Arial"/>
                <w:sz w:val="18"/>
                <w:szCs w:val="18"/>
                <w:lang w:val="el-GR"/>
              </w:rPr>
              <w:t>πάροχος</w:t>
            </w:r>
            <w:r>
              <w:rPr>
                <w:rFonts w:ascii="Arial" w:hAnsi="Arial" w:cs="Arial"/>
                <w:sz w:val="18"/>
                <w:szCs w:val="18"/>
                <w:lang w:val="el-GR"/>
              </w:rPr>
              <w:t xml:space="preserve"> πρέπει να </w:t>
            </w:r>
            <w:r w:rsidR="000E3D59">
              <w:rPr>
                <w:rFonts w:ascii="Arial" w:hAnsi="Arial" w:cs="Arial"/>
                <w:sz w:val="18"/>
                <w:szCs w:val="18"/>
                <w:lang w:val="el-GR"/>
              </w:rPr>
              <w:t>επιβεβαίωση</w:t>
            </w:r>
            <w:r w:rsidR="00FF1352">
              <w:rPr>
                <w:rFonts w:ascii="Arial" w:hAnsi="Arial" w:cs="Arial"/>
                <w:sz w:val="18"/>
                <w:szCs w:val="18"/>
                <w:lang w:val="el-GR"/>
              </w:rPr>
              <w:t xml:space="preserve"> τη συμμόρφωση</w:t>
            </w:r>
            <w:r w:rsidR="00AE56C8">
              <w:rPr>
                <w:rFonts w:ascii="Arial" w:hAnsi="Arial" w:cs="Arial"/>
                <w:sz w:val="18"/>
                <w:szCs w:val="18"/>
                <w:lang w:val="el-GR"/>
              </w:rPr>
              <w:t xml:space="preserve"> των παρεχόμενων υπηρεσιών και της </w:t>
            </w:r>
            <w:r w:rsidR="006D2479">
              <w:rPr>
                <w:rFonts w:ascii="Arial" w:hAnsi="Arial" w:cs="Arial"/>
                <w:sz w:val="18"/>
                <w:szCs w:val="18"/>
                <w:lang w:val="el-GR"/>
              </w:rPr>
              <w:t>προτεινόμενη</w:t>
            </w:r>
            <w:r w:rsidR="00AE56C8">
              <w:rPr>
                <w:rFonts w:ascii="Arial" w:hAnsi="Arial" w:cs="Arial"/>
                <w:sz w:val="18"/>
                <w:szCs w:val="18"/>
                <w:lang w:val="el-GR"/>
              </w:rPr>
              <w:t>ς</w:t>
            </w:r>
            <w:r w:rsidR="006D2479">
              <w:rPr>
                <w:rFonts w:ascii="Arial" w:hAnsi="Arial" w:cs="Arial"/>
                <w:sz w:val="18"/>
                <w:szCs w:val="18"/>
                <w:lang w:val="el-GR"/>
              </w:rPr>
              <w:t xml:space="preserve"> </w:t>
            </w:r>
            <w:r w:rsidR="00AE56C8">
              <w:rPr>
                <w:rFonts w:ascii="Arial" w:hAnsi="Arial" w:cs="Arial"/>
                <w:sz w:val="18"/>
                <w:szCs w:val="18"/>
                <w:lang w:val="el-GR"/>
              </w:rPr>
              <w:t xml:space="preserve">λύσης με τις </w:t>
            </w:r>
            <w:r w:rsidR="006D2479">
              <w:rPr>
                <w:rFonts w:ascii="Arial" w:hAnsi="Arial" w:cs="Arial"/>
                <w:sz w:val="18"/>
                <w:szCs w:val="18"/>
                <w:lang w:val="el-GR"/>
              </w:rPr>
              <w:t>απαιτήσεις</w:t>
            </w:r>
            <w:r w:rsidR="00AE56C8">
              <w:rPr>
                <w:rFonts w:ascii="Arial" w:hAnsi="Arial" w:cs="Arial"/>
                <w:sz w:val="18"/>
                <w:szCs w:val="18"/>
                <w:lang w:val="el-GR"/>
              </w:rPr>
              <w:t xml:space="preserve"> του </w:t>
            </w:r>
            <w:r w:rsidR="00AE56C8">
              <w:rPr>
                <w:rFonts w:ascii="Arial" w:hAnsi="Arial" w:cs="Arial"/>
                <w:sz w:val="18"/>
                <w:szCs w:val="18"/>
              </w:rPr>
              <w:t>GDPR</w:t>
            </w:r>
            <w:r w:rsidR="00AE56C8" w:rsidRPr="00D9583F">
              <w:rPr>
                <w:rFonts w:ascii="Arial" w:hAnsi="Arial" w:cs="Arial"/>
                <w:sz w:val="18"/>
                <w:szCs w:val="18"/>
                <w:lang w:val="el-GR"/>
              </w:rPr>
              <w:t xml:space="preserve">, </w:t>
            </w:r>
            <w:r w:rsidR="00AE56C8">
              <w:rPr>
                <w:rFonts w:ascii="Arial" w:hAnsi="Arial" w:cs="Arial"/>
                <w:sz w:val="18"/>
                <w:szCs w:val="18"/>
              </w:rPr>
              <w:t>DORA</w:t>
            </w:r>
            <w:r w:rsidR="006D2479">
              <w:rPr>
                <w:rFonts w:ascii="Arial" w:hAnsi="Arial" w:cs="Arial"/>
                <w:sz w:val="18"/>
                <w:szCs w:val="18"/>
                <w:lang w:val="el-GR"/>
              </w:rPr>
              <w:t>/</w:t>
            </w:r>
            <w:r w:rsidR="00AE56C8">
              <w:rPr>
                <w:rFonts w:ascii="Arial" w:hAnsi="Arial" w:cs="Arial"/>
                <w:sz w:val="18"/>
                <w:szCs w:val="18"/>
              </w:rPr>
              <w:t>NIS</w:t>
            </w:r>
            <w:r w:rsidR="00AE56C8" w:rsidRPr="00D9583F">
              <w:rPr>
                <w:rFonts w:ascii="Arial" w:hAnsi="Arial" w:cs="Arial"/>
                <w:sz w:val="18"/>
                <w:szCs w:val="18"/>
                <w:lang w:val="el-GR"/>
              </w:rPr>
              <w:t>2</w:t>
            </w:r>
            <w:r w:rsidR="006D2479">
              <w:rPr>
                <w:rFonts w:ascii="Arial" w:hAnsi="Arial" w:cs="Arial"/>
                <w:sz w:val="18"/>
                <w:szCs w:val="18"/>
                <w:lang w:val="el-GR"/>
              </w:rPr>
              <w:t xml:space="preserve"> και </w:t>
            </w:r>
            <w:r w:rsidR="0065183A">
              <w:rPr>
                <w:rFonts w:ascii="Arial" w:hAnsi="Arial" w:cs="Arial"/>
                <w:sz w:val="18"/>
                <w:szCs w:val="18"/>
                <w:lang w:val="el-GR"/>
              </w:rPr>
              <w:t xml:space="preserve">τις βέλτιστες πρακτικές ασφάλειας πληροφοριών οι οποίες ευθυγραμμίζονται με το πρότυπο </w:t>
            </w:r>
            <w:r w:rsidR="0065183A">
              <w:rPr>
                <w:rFonts w:ascii="Arial" w:hAnsi="Arial" w:cs="Arial"/>
                <w:sz w:val="18"/>
                <w:szCs w:val="18"/>
              </w:rPr>
              <w:t>ISO</w:t>
            </w:r>
            <w:r w:rsidR="0065183A" w:rsidRPr="00D9583F">
              <w:rPr>
                <w:rFonts w:ascii="Arial" w:hAnsi="Arial" w:cs="Arial"/>
                <w:sz w:val="18"/>
                <w:szCs w:val="18"/>
                <w:lang w:val="el-GR"/>
              </w:rPr>
              <w:t>27001</w:t>
            </w:r>
          </w:p>
        </w:tc>
        <w:tc>
          <w:tcPr>
            <w:tcW w:w="3118" w:type="dxa"/>
            <w:vAlign w:val="center"/>
          </w:tcPr>
          <w:p w14:paraId="02533A6B" w14:textId="30884A77" w:rsidR="00210AD2" w:rsidRDefault="004C1CB2" w:rsidP="0061623F">
            <w:pPr>
              <w:pStyle w:val="ListParagraph"/>
              <w:numPr>
                <w:ilvl w:val="0"/>
                <w:numId w:val="23"/>
              </w:numPr>
              <w:rPr>
                <w:rFonts w:ascii="Arial" w:hAnsi="Arial" w:cs="Arial"/>
                <w:sz w:val="18"/>
                <w:szCs w:val="18"/>
              </w:rPr>
            </w:pPr>
            <w:r>
              <w:rPr>
                <w:rFonts w:ascii="Arial" w:hAnsi="Arial" w:cs="Arial"/>
                <w:sz w:val="18"/>
                <w:szCs w:val="18"/>
                <w:lang w:val="el-GR"/>
              </w:rPr>
              <w:t>Υπογεγραμμένη δήλωση συμμόρφωσης</w:t>
            </w:r>
            <w:r w:rsidR="0065183A">
              <w:rPr>
                <w:rFonts w:ascii="Arial" w:hAnsi="Arial" w:cs="Arial"/>
                <w:sz w:val="18"/>
                <w:szCs w:val="18"/>
              </w:rPr>
              <w:t xml:space="preserve"> (</w:t>
            </w:r>
            <w:r w:rsidR="001758FF">
              <w:rPr>
                <w:rFonts w:ascii="Arial" w:hAnsi="Arial" w:cs="Arial"/>
                <w:sz w:val="18"/>
                <w:szCs w:val="18"/>
              </w:rPr>
              <w:t>Signed compliance declaration</w:t>
            </w:r>
            <w:r w:rsidR="0065183A">
              <w:rPr>
                <w:rFonts w:ascii="Arial" w:hAnsi="Arial" w:cs="Arial"/>
                <w:sz w:val="18"/>
                <w:szCs w:val="18"/>
              </w:rPr>
              <w:t>)</w:t>
            </w:r>
          </w:p>
          <w:p w14:paraId="3B13FDBE" w14:textId="40C38670" w:rsidR="001758FF" w:rsidRDefault="004C1CB2" w:rsidP="0061623F">
            <w:pPr>
              <w:pStyle w:val="ListParagraph"/>
              <w:numPr>
                <w:ilvl w:val="0"/>
                <w:numId w:val="23"/>
              </w:numPr>
              <w:rPr>
                <w:rFonts w:ascii="Arial" w:hAnsi="Arial" w:cs="Arial"/>
                <w:sz w:val="18"/>
                <w:szCs w:val="18"/>
              </w:rPr>
            </w:pPr>
            <w:r>
              <w:rPr>
                <w:rFonts w:ascii="Arial" w:hAnsi="Arial" w:cs="Arial"/>
                <w:sz w:val="18"/>
                <w:szCs w:val="18"/>
                <w:lang w:val="el-GR"/>
              </w:rPr>
              <w:t xml:space="preserve">Πιστοποιητικό </w:t>
            </w:r>
            <w:r>
              <w:rPr>
                <w:rFonts w:ascii="Arial" w:hAnsi="Arial" w:cs="Arial"/>
                <w:sz w:val="18"/>
                <w:szCs w:val="18"/>
              </w:rPr>
              <w:t>ISO 27001</w:t>
            </w:r>
            <w:r>
              <w:rPr>
                <w:rFonts w:ascii="Arial" w:hAnsi="Arial" w:cs="Arial"/>
                <w:sz w:val="18"/>
                <w:szCs w:val="18"/>
                <w:lang w:val="el-GR"/>
              </w:rPr>
              <w:t>, όπου εφαρμόζεται (</w:t>
            </w:r>
            <w:r w:rsidR="001758FF">
              <w:rPr>
                <w:rFonts w:ascii="Arial" w:hAnsi="Arial" w:cs="Arial"/>
                <w:sz w:val="18"/>
                <w:szCs w:val="18"/>
              </w:rPr>
              <w:t>ISO 27001 Certificate (if applicable)</w:t>
            </w:r>
            <w:r>
              <w:rPr>
                <w:rFonts w:ascii="Arial" w:hAnsi="Arial" w:cs="Arial"/>
                <w:sz w:val="18"/>
                <w:szCs w:val="18"/>
                <w:lang w:val="el-GR"/>
              </w:rPr>
              <w:t>)</w:t>
            </w:r>
          </w:p>
          <w:p w14:paraId="1538BCF2" w14:textId="77777777" w:rsidR="001758FF" w:rsidRPr="004D5301" w:rsidRDefault="004C1CB2" w:rsidP="0061623F">
            <w:pPr>
              <w:pStyle w:val="ListParagraph"/>
              <w:numPr>
                <w:ilvl w:val="0"/>
                <w:numId w:val="23"/>
              </w:numPr>
              <w:rPr>
                <w:rFonts w:ascii="Arial" w:hAnsi="Arial" w:cs="Arial"/>
                <w:sz w:val="18"/>
                <w:szCs w:val="18"/>
              </w:rPr>
            </w:pPr>
            <w:r>
              <w:rPr>
                <w:rFonts w:ascii="Arial" w:hAnsi="Arial" w:cs="Arial"/>
                <w:sz w:val="18"/>
                <w:szCs w:val="18"/>
                <w:lang w:val="el-GR"/>
              </w:rPr>
              <w:t>Δήλωση</w:t>
            </w:r>
            <w:r w:rsidRPr="00D9583F">
              <w:rPr>
                <w:rFonts w:ascii="Arial" w:hAnsi="Arial" w:cs="Arial"/>
                <w:sz w:val="18"/>
                <w:szCs w:val="18"/>
              </w:rPr>
              <w:t xml:space="preserve"> </w:t>
            </w:r>
            <w:r>
              <w:rPr>
                <w:rFonts w:ascii="Arial" w:hAnsi="Arial" w:cs="Arial"/>
                <w:sz w:val="18"/>
                <w:szCs w:val="18"/>
                <w:lang w:val="el-GR"/>
              </w:rPr>
              <w:t>συμμόρφωσης</w:t>
            </w:r>
            <w:r w:rsidRPr="00D9583F">
              <w:rPr>
                <w:rFonts w:ascii="Arial" w:hAnsi="Arial" w:cs="Arial"/>
                <w:sz w:val="18"/>
                <w:szCs w:val="18"/>
              </w:rPr>
              <w:t xml:space="preserve"> </w:t>
            </w:r>
            <w:r w:rsidR="00AA5F1B">
              <w:rPr>
                <w:rFonts w:ascii="Arial" w:hAnsi="Arial" w:cs="Arial"/>
                <w:sz w:val="18"/>
                <w:szCs w:val="18"/>
                <w:lang w:val="el-GR"/>
              </w:rPr>
              <w:t>με</w:t>
            </w:r>
            <w:r w:rsidR="00AA5F1B" w:rsidRPr="00D9583F">
              <w:rPr>
                <w:rFonts w:ascii="Arial" w:hAnsi="Arial" w:cs="Arial"/>
                <w:sz w:val="18"/>
                <w:szCs w:val="18"/>
              </w:rPr>
              <w:t xml:space="preserve"> </w:t>
            </w:r>
            <w:r w:rsidR="00AA5F1B">
              <w:rPr>
                <w:rFonts w:ascii="Arial" w:hAnsi="Arial" w:cs="Arial"/>
                <w:sz w:val="18"/>
                <w:szCs w:val="18"/>
                <w:lang w:val="el-GR"/>
              </w:rPr>
              <w:t>τις</w:t>
            </w:r>
            <w:r w:rsidR="00AA5F1B" w:rsidRPr="00D9583F">
              <w:rPr>
                <w:rFonts w:ascii="Arial" w:hAnsi="Arial" w:cs="Arial"/>
                <w:sz w:val="18"/>
                <w:szCs w:val="18"/>
              </w:rPr>
              <w:t xml:space="preserve"> </w:t>
            </w:r>
            <w:r w:rsidR="00AA5F1B">
              <w:rPr>
                <w:rFonts w:ascii="Arial" w:hAnsi="Arial" w:cs="Arial"/>
                <w:sz w:val="18"/>
                <w:szCs w:val="18"/>
                <w:lang w:val="el-GR"/>
              </w:rPr>
              <w:t>απαιτήσεις</w:t>
            </w:r>
            <w:r w:rsidR="00AA5F1B" w:rsidRPr="00D9583F">
              <w:rPr>
                <w:rFonts w:ascii="Arial" w:hAnsi="Arial" w:cs="Arial"/>
                <w:sz w:val="18"/>
                <w:szCs w:val="18"/>
              </w:rPr>
              <w:t xml:space="preserve"> </w:t>
            </w:r>
            <w:r w:rsidR="00AA5F1B">
              <w:rPr>
                <w:rFonts w:ascii="Arial" w:hAnsi="Arial" w:cs="Arial"/>
                <w:sz w:val="18"/>
                <w:szCs w:val="18"/>
              </w:rPr>
              <w:t>GDPR, DORA &amp; NIS2 (</w:t>
            </w:r>
            <w:r w:rsidR="001758FF">
              <w:rPr>
                <w:rFonts w:ascii="Arial" w:hAnsi="Arial" w:cs="Arial"/>
                <w:sz w:val="18"/>
                <w:szCs w:val="18"/>
              </w:rPr>
              <w:t>Statement of Compliance with GDPR</w:t>
            </w:r>
            <w:r w:rsidR="00BA6E39">
              <w:rPr>
                <w:rFonts w:ascii="Arial" w:hAnsi="Arial" w:cs="Arial"/>
                <w:sz w:val="18"/>
                <w:szCs w:val="18"/>
              </w:rPr>
              <w:t>, DORA &amp; NIS2 requirements</w:t>
            </w:r>
            <w:r w:rsidR="00AA5F1B">
              <w:rPr>
                <w:rFonts w:ascii="Arial" w:hAnsi="Arial" w:cs="Arial"/>
                <w:sz w:val="18"/>
                <w:szCs w:val="18"/>
              </w:rPr>
              <w:t>)</w:t>
            </w:r>
          </w:p>
          <w:p w14:paraId="298BD2A0" w14:textId="125570CC" w:rsidR="004D5301" w:rsidRPr="00B04283" w:rsidRDefault="004D5301" w:rsidP="004D5301">
            <w:pPr>
              <w:pStyle w:val="ListParagraph"/>
              <w:ind w:left="360"/>
              <w:rPr>
                <w:rFonts w:ascii="Arial" w:hAnsi="Arial" w:cs="Arial"/>
                <w:sz w:val="18"/>
                <w:szCs w:val="18"/>
              </w:rPr>
            </w:pPr>
          </w:p>
        </w:tc>
      </w:tr>
      <w:tr w:rsidR="00210AD2" w:rsidRPr="003352B5" w14:paraId="101CA007" w14:textId="77777777" w:rsidTr="00F67329">
        <w:trPr>
          <w:trHeight w:val="548"/>
        </w:trPr>
        <w:tc>
          <w:tcPr>
            <w:tcW w:w="7650" w:type="dxa"/>
            <w:vAlign w:val="center"/>
          </w:tcPr>
          <w:p w14:paraId="12D2234C" w14:textId="32D88482" w:rsidR="00210AD2" w:rsidRPr="00D9583F" w:rsidRDefault="00AA5F1B" w:rsidP="00210AD2">
            <w:pPr>
              <w:rPr>
                <w:rFonts w:ascii="Arial" w:hAnsi="Arial" w:cs="Arial"/>
                <w:sz w:val="18"/>
                <w:szCs w:val="18"/>
                <w:lang w:val="el-GR"/>
              </w:rPr>
            </w:pPr>
            <w:r>
              <w:rPr>
                <w:rFonts w:ascii="Arial" w:hAnsi="Arial" w:cs="Arial"/>
                <w:sz w:val="18"/>
                <w:szCs w:val="18"/>
                <w:lang w:val="el-GR"/>
              </w:rPr>
              <w:t>Ο πάροχος πρέπει να γνωστοποιήσει τυχόν χρήση υπεργολάβων και να παρέχει αναλυτικές πληροφορίες σχετικά με τον ρόλο τους, τη γεωγραφικής τους τοποθεσία, τις απαιτήσεις πρόσβασης στα συστήματα της ΚΕΔΙΠΕΣ</w:t>
            </w:r>
            <w:r w:rsidR="00FA1FC5">
              <w:rPr>
                <w:rFonts w:ascii="Arial" w:hAnsi="Arial" w:cs="Arial"/>
                <w:sz w:val="18"/>
                <w:szCs w:val="18"/>
                <w:lang w:val="el-GR"/>
              </w:rPr>
              <w:t xml:space="preserve"> και τις αρμοδιότητες τους σε θέματα ασφάλειας πληροφοριών. </w:t>
            </w:r>
          </w:p>
        </w:tc>
        <w:tc>
          <w:tcPr>
            <w:tcW w:w="3118" w:type="dxa"/>
            <w:vAlign w:val="center"/>
          </w:tcPr>
          <w:p w14:paraId="48D568FE" w14:textId="05AEA552" w:rsidR="00210AD2" w:rsidRPr="00BA6E39" w:rsidRDefault="00FA1FC5" w:rsidP="004D5301">
            <w:pPr>
              <w:pStyle w:val="ListParagraph"/>
              <w:numPr>
                <w:ilvl w:val="0"/>
                <w:numId w:val="26"/>
              </w:numPr>
              <w:rPr>
                <w:rFonts w:ascii="Arial" w:hAnsi="Arial" w:cs="Arial"/>
                <w:sz w:val="18"/>
                <w:szCs w:val="18"/>
              </w:rPr>
            </w:pPr>
            <w:r>
              <w:rPr>
                <w:rFonts w:ascii="Arial" w:hAnsi="Arial" w:cs="Arial"/>
                <w:sz w:val="18"/>
                <w:szCs w:val="18"/>
                <w:lang w:val="el-GR"/>
              </w:rPr>
              <w:t>Κατάλογος υπεργολάβων (</w:t>
            </w:r>
            <w:r w:rsidR="00BA6E39" w:rsidRPr="00BA6E39">
              <w:rPr>
                <w:rFonts w:ascii="Arial" w:hAnsi="Arial" w:cs="Arial"/>
                <w:sz w:val="18"/>
                <w:szCs w:val="18"/>
              </w:rPr>
              <w:t>Subcontractor List</w:t>
            </w:r>
            <w:r>
              <w:rPr>
                <w:rFonts w:ascii="Arial" w:hAnsi="Arial" w:cs="Arial"/>
                <w:sz w:val="18"/>
                <w:szCs w:val="18"/>
                <w:lang w:val="el-GR"/>
              </w:rPr>
              <w:t>)</w:t>
            </w:r>
          </w:p>
          <w:p w14:paraId="55AAE2E8" w14:textId="3F5A2458" w:rsidR="00BA6E39" w:rsidRPr="00D9583F" w:rsidRDefault="00FA1FC5" w:rsidP="004D5301">
            <w:pPr>
              <w:pStyle w:val="ListParagraph"/>
              <w:numPr>
                <w:ilvl w:val="0"/>
                <w:numId w:val="26"/>
              </w:numPr>
              <w:rPr>
                <w:rFonts w:ascii="Arial" w:hAnsi="Arial" w:cs="Arial"/>
                <w:sz w:val="18"/>
                <w:szCs w:val="18"/>
                <w:lang w:val="el-GR"/>
              </w:rPr>
            </w:pPr>
            <w:r>
              <w:rPr>
                <w:rFonts w:ascii="Arial" w:hAnsi="Arial" w:cs="Arial"/>
                <w:sz w:val="18"/>
                <w:szCs w:val="18"/>
                <w:lang w:val="el-GR"/>
              </w:rPr>
              <w:t>Περιγραφή υπηρεσιών που θα παρέχονται από κάθε υπεργολάβο (</w:t>
            </w:r>
            <w:r w:rsidR="00BA6E39" w:rsidRPr="00BA6E39">
              <w:rPr>
                <w:rFonts w:ascii="Arial" w:hAnsi="Arial" w:cs="Arial"/>
                <w:sz w:val="18"/>
                <w:szCs w:val="18"/>
              </w:rPr>
              <w:t>Scope</w:t>
            </w:r>
            <w:r w:rsidR="00BA6E39" w:rsidRPr="00D9583F">
              <w:rPr>
                <w:rFonts w:ascii="Arial" w:hAnsi="Arial" w:cs="Arial"/>
                <w:sz w:val="18"/>
                <w:szCs w:val="18"/>
                <w:lang w:val="el-GR"/>
              </w:rPr>
              <w:t xml:space="preserve"> </w:t>
            </w:r>
            <w:r w:rsidR="00BA6E39" w:rsidRPr="00BA6E39">
              <w:rPr>
                <w:rFonts w:ascii="Arial" w:hAnsi="Arial" w:cs="Arial"/>
                <w:sz w:val="18"/>
                <w:szCs w:val="18"/>
              </w:rPr>
              <w:t>of</w:t>
            </w:r>
            <w:r w:rsidR="00BA6E39" w:rsidRPr="00D9583F">
              <w:rPr>
                <w:rFonts w:ascii="Arial" w:hAnsi="Arial" w:cs="Arial"/>
                <w:sz w:val="18"/>
                <w:szCs w:val="18"/>
                <w:lang w:val="el-GR"/>
              </w:rPr>
              <w:t xml:space="preserve"> </w:t>
            </w:r>
            <w:r w:rsidR="00BA6E39" w:rsidRPr="00BA6E39">
              <w:rPr>
                <w:rFonts w:ascii="Arial" w:hAnsi="Arial" w:cs="Arial"/>
                <w:sz w:val="18"/>
                <w:szCs w:val="18"/>
              </w:rPr>
              <w:t>Services</w:t>
            </w:r>
            <w:r w:rsidR="00BA6E39" w:rsidRPr="00D9583F">
              <w:rPr>
                <w:rFonts w:ascii="Arial" w:hAnsi="Arial" w:cs="Arial"/>
                <w:sz w:val="18"/>
                <w:szCs w:val="18"/>
                <w:lang w:val="el-GR"/>
              </w:rPr>
              <w:t xml:space="preserve"> </w:t>
            </w:r>
            <w:r w:rsidR="00BA6E39" w:rsidRPr="00BA6E39">
              <w:rPr>
                <w:rFonts w:ascii="Arial" w:hAnsi="Arial" w:cs="Arial"/>
                <w:sz w:val="18"/>
                <w:szCs w:val="18"/>
              </w:rPr>
              <w:t>per</w:t>
            </w:r>
            <w:r w:rsidR="00BA6E39" w:rsidRPr="00D9583F">
              <w:rPr>
                <w:rFonts w:ascii="Arial" w:hAnsi="Arial" w:cs="Arial"/>
                <w:sz w:val="18"/>
                <w:szCs w:val="18"/>
                <w:lang w:val="el-GR"/>
              </w:rPr>
              <w:t xml:space="preserve"> </w:t>
            </w:r>
            <w:r w:rsidR="00BA6E39" w:rsidRPr="00BA6E39">
              <w:rPr>
                <w:rFonts w:ascii="Arial" w:hAnsi="Arial" w:cs="Arial"/>
                <w:sz w:val="18"/>
                <w:szCs w:val="18"/>
              </w:rPr>
              <w:t>Subcontractor</w:t>
            </w:r>
            <w:r>
              <w:rPr>
                <w:rFonts w:ascii="Arial" w:hAnsi="Arial" w:cs="Arial"/>
                <w:sz w:val="18"/>
                <w:szCs w:val="18"/>
                <w:lang w:val="el-GR"/>
              </w:rPr>
              <w:t>)</w:t>
            </w:r>
          </w:p>
          <w:p w14:paraId="133B8DBF" w14:textId="78877B93" w:rsidR="00BA6E39" w:rsidRPr="00D9583F" w:rsidRDefault="00FA1FC5" w:rsidP="004D5301">
            <w:pPr>
              <w:pStyle w:val="ListParagraph"/>
              <w:numPr>
                <w:ilvl w:val="0"/>
                <w:numId w:val="26"/>
              </w:numPr>
              <w:rPr>
                <w:rFonts w:ascii="Arial" w:hAnsi="Arial" w:cs="Arial"/>
                <w:sz w:val="18"/>
                <w:szCs w:val="18"/>
                <w:lang w:val="el-GR"/>
              </w:rPr>
            </w:pPr>
            <w:r>
              <w:rPr>
                <w:rFonts w:ascii="Arial" w:hAnsi="Arial" w:cs="Arial"/>
                <w:sz w:val="18"/>
                <w:szCs w:val="18"/>
                <w:lang w:val="el-GR"/>
              </w:rPr>
              <w:t>Στοιχεία τοποθεσίας και χώρας παροχής  υπηρεσιών (</w:t>
            </w:r>
            <w:r w:rsidR="00BA6E39" w:rsidRPr="00BA6E39">
              <w:rPr>
                <w:rFonts w:ascii="Arial" w:hAnsi="Arial" w:cs="Arial"/>
                <w:sz w:val="18"/>
                <w:szCs w:val="18"/>
              </w:rPr>
              <w:t>Location</w:t>
            </w:r>
            <w:r w:rsidR="00BA6E39" w:rsidRPr="00D9583F">
              <w:rPr>
                <w:rFonts w:ascii="Arial" w:hAnsi="Arial" w:cs="Arial"/>
                <w:sz w:val="18"/>
                <w:szCs w:val="18"/>
                <w:lang w:val="el-GR"/>
              </w:rPr>
              <w:t xml:space="preserve"> </w:t>
            </w:r>
            <w:r w:rsidR="00BA6E39" w:rsidRPr="00BA6E39">
              <w:rPr>
                <w:rFonts w:ascii="Arial" w:hAnsi="Arial" w:cs="Arial"/>
                <w:sz w:val="18"/>
                <w:szCs w:val="18"/>
              </w:rPr>
              <w:t>in</w:t>
            </w:r>
            <w:r w:rsidR="00BA6E39" w:rsidRPr="00D9583F">
              <w:rPr>
                <w:rFonts w:ascii="Arial" w:hAnsi="Arial" w:cs="Arial"/>
                <w:sz w:val="18"/>
                <w:szCs w:val="18"/>
                <w:lang w:val="el-GR"/>
              </w:rPr>
              <w:t xml:space="preserve"> </w:t>
            </w:r>
            <w:r w:rsidR="00BA6E39" w:rsidRPr="00BA6E39">
              <w:rPr>
                <w:rFonts w:ascii="Arial" w:hAnsi="Arial" w:cs="Arial"/>
                <w:sz w:val="18"/>
                <w:szCs w:val="18"/>
              </w:rPr>
              <w:t>Details</w:t>
            </w:r>
            <w:r>
              <w:rPr>
                <w:rFonts w:ascii="Arial" w:hAnsi="Arial" w:cs="Arial"/>
                <w:sz w:val="18"/>
                <w:szCs w:val="18"/>
                <w:lang w:val="el-GR"/>
              </w:rPr>
              <w:t>)</w:t>
            </w:r>
          </w:p>
          <w:p w14:paraId="307CBA71" w14:textId="77777777" w:rsidR="00BA6E39" w:rsidRPr="004D5301" w:rsidRDefault="00FA1FC5" w:rsidP="004D5301">
            <w:pPr>
              <w:pStyle w:val="ListParagraph"/>
              <w:numPr>
                <w:ilvl w:val="0"/>
                <w:numId w:val="26"/>
              </w:numPr>
              <w:rPr>
                <w:rFonts w:ascii="Arial" w:hAnsi="Arial" w:cs="Arial"/>
                <w:sz w:val="18"/>
                <w:szCs w:val="18"/>
              </w:rPr>
            </w:pPr>
            <w:r>
              <w:rPr>
                <w:rFonts w:ascii="Arial" w:hAnsi="Arial" w:cs="Arial"/>
                <w:sz w:val="18"/>
                <w:szCs w:val="18"/>
                <w:lang w:val="el-GR"/>
              </w:rPr>
              <w:t>Πίνακας</w:t>
            </w:r>
            <w:r w:rsidRPr="00D9583F">
              <w:rPr>
                <w:rFonts w:ascii="Arial" w:hAnsi="Arial" w:cs="Arial"/>
                <w:sz w:val="18"/>
                <w:szCs w:val="18"/>
              </w:rPr>
              <w:t xml:space="preserve"> </w:t>
            </w:r>
            <w:r>
              <w:rPr>
                <w:rFonts w:ascii="Arial" w:hAnsi="Arial" w:cs="Arial"/>
                <w:sz w:val="18"/>
                <w:szCs w:val="18"/>
                <w:lang w:val="el-GR"/>
              </w:rPr>
              <w:t>ρόλων</w:t>
            </w:r>
            <w:r w:rsidRPr="00D9583F">
              <w:rPr>
                <w:rFonts w:ascii="Arial" w:hAnsi="Arial" w:cs="Arial"/>
                <w:sz w:val="18"/>
                <w:szCs w:val="18"/>
              </w:rPr>
              <w:t xml:space="preserve"> </w:t>
            </w:r>
            <w:r>
              <w:rPr>
                <w:rFonts w:ascii="Arial" w:hAnsi="Arial" w:cs="Arial"/>
                <w:sz w:val="18"/>
                <w:szCs w:val="18"/>
                <w:lang w:val="el-GR"/>
              </w:rPr>
              <w:t>και</w:t>
            </w:r>
            <w:r w:rsidRPr="00D9583F">
              <w:rPr>
                <w:rFonts w:ascii="Arial" w:hAnsi="Arial" w:cs="Arial"/>
                <w:sz w:val="18"/>
                <w:szCs w:val="18"/>
              </w:rPr>
              <w:t xml:space="preserve"> </w:t>
            </w:r>
            <w:r>
              <w:rPr>
                <w:rFonts w:ascii="Arial" w:hAnsi="Arial" w:cs="Arial"/>
                <w:sz w:val="18"/>
                <w:szCs w:val="18"/>
                <w:lang w:val="el-GR"/>
              </w:rPr>
              <w:t>αρμοδιοτήτων</w:t>
            </w:r>
            <w:r w:rsidRPr="00D9583F">
              <w:rPr>
                <w:rFonts w:ascii="Arial" w:hAnsi="Arial" w:cs="Arial"/>
                <w:sz w:val="18"/>
                <w:szCs w:val="18"/>
              </w:rPr>
              <w:t xml:space="preserve"> (</w:t>
            </w:r>
            <w:r w:rsidR="00BA6E39" w:rsidRPr="00BA6E39">
              <w:rPr>
                <w:rFonts w:ascii="Arial" w:hAnsi="Arial" w:cs="Arial"/>
                <w:sz w:val="18"/>
                <w:szCs w:val="18"/>
              </w:rPr>
              <w:t>Roles &amp; Responsibilities Matrix</w:t>
            </w:r>
            <w:r w:rsidRPr="00D9583F">
              <w:rPr>
                <w:rFonts w:ascii="Arial" w:hAnsi="Arial" w:cs="Arial"/>
                <w:sz w:val="18"/>
                <w:szCs w:val="18"/>
              </w:rPr>
              <w:t>)</w:t>
            </w:r>
          </w:p>
          <w:p w14:paraId="22A0DBCA" w14:textId="41788241" w:rsidR="004D5301" w:rsidRPr="00BA6E39" w:rsidRDefault="004D5301" w:rsidP="004D5301">
            <w:pPr>
              <w:pStyle w:val="ListParagraph"/>
              <w:ind w:left="360"/>
              <w:rPr>
                <w:rFonts w:ascii="Arial" w:hAnsi="Arial" w:cs="Arial"/>
                <w:sz w:val="18"/>
                <w:szCs w:val="18"/>
              </w:rPr>
            </w:pPr>
          </w:p>
        </w:tc>
      </w:tr>
    </w:tbl>
    <w:p w14:paraId="3023057E" w14:textId="77777777" w:rsidR="00A30EBB" w:rsidRPr="00AF7454" w:rsidRDefault="00A30EBB">
      <w:pPr>
        <w:rPr>
          <w:rFonts w:ascii="Arial" w:hAnsi="Arial" w:cs="Arial"/>
          <w:b/>
          <w:sz w:val="18"/>
          <w:szCs w:val="18"/>
        </w:rPr>
      </w:pPr>
    </w:p>
    <w:p w14:paraId="4CD9DB0B" w14:textId="77777777" w:rsidR="004D5301" w:rsidRPr="00AF7454" w:rsidRDefault="004D5301">
      <w:pPr>
        <w:rPr>
          <w:rFonts w:ascii="Arial" w:hAnsi="Arial" w:cs="Arial"/>
          <w:b/>
          <w:sz w:val="18"/>
          <w:szCs w:val="18"/>
        </w:rPr>
      </w:pPr>
    </w:p>
    <w:p w14:paraId="2B5FBE63" w14:textId="77777777" w:rsidR="004D5301" w:rsidRPr="00AF7454" w:rsidRDefault="004D5301">
      <w:pPr>
        <w:rPr>
          <w:rFonts w:ascii="Arial" w:hAnsi="Arial" w:cs="Arial"/>
          <w:b/>
          <w:sz w:val="18"/>
          <w:szCs w:val="18"/>
        </w:rPr>
      </w:pPr>
    </w:p>
    <w:p w14:paraId="0CFD3029" w14:textId="77777777" w:rsidR="004D5301" w:rsidRPr="00AF7454" w:rsidRDefault="004D5301">
      <w:pPr>
        <w:rPr>
          <w:rFonts w:ascii="Arial" w:hAnsi="Arial" w:cs="Arial"/>
          <w:b/>
          <w:sz w:val="18"/>
          <w:szCs w:val="18"/>
        </w:rPr>
      </w:pPr>
    </w:p>
    <w:p w14:paraId="2ED07892" w14:textId="77777777" w:rsidR="004D5301" w:rsidRPr="00AF7454" w:rsidRDefault="004D5301">
      <w:pPr>
        <w:rPr>
          <w:rFonts w:ascii="Arial" w:hAnsi="Arial" w:cs="Arial"/>
          <w:b/>
          <w:sz w:val="18"/>
          <w:szCs w:val="18"/>
        </w:rPr>
      </w:pPr>
    </w:p>
    <w:p w14:paraId="01329653" w14:textId="1E898047" w:rsidR="00A66934" w:rsidRPr="003352B5" w:rsidRDefault="00CD13EC" w:rsidP="00CD13EC">
      <w:pPr>
        <w:shd w:val="clear" w:color="auto" w:fill="807F83" w:themeFill="accent1"/>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lastRenderedPageBreak/>
        <w:t>B</w:t>
      </w:r>
      <w:r w:rsidRPr="00F67329">
        <w:rPr>
          <w:rFonts w:ascii="Arial" w:hAnsi="Arial" w:cs="Arial"/>
          <w:b/>
          <w:bCs/>
          <w:color w:val="FFFFFF" w:themeColor="background1"/>
          <w:sz w:val="18"/>
          <w:szCs w:val="18"/>
          <w:lang w:val="el-GR"/>
        </w:rPr>
        <w:t xml:space="preserve">. </w:t>
      </w:r>
      <w:r w:rsidR="00A30EBB" w:rsidRPr="003352B5">
        <w:rPr>
          <w:rFonts w:ascii="Arial" w:hAnsi="Arial" w:cs="Arial"/>
          <w:b/>
          <w:bCs/>
          <w:color w:val="FFFFFF" w:themeColor="background1"/>
          <w:sz w:val="18"/>
          <w:szCs w:val="18"/>
          <w:lang w:val="el-GR"/>
        </w:rPr>
        <w:t xml:space="preserve">Τεχνικές Προδιαγραφές προϊόντος  </w:t>
      </w:r>
    </w:p>
    <w:p w14:paraId="43975777" w14:textId="5E3EADBB" w:rsidR="00A30EBB" w:rsidRPr="003352B5" w:rsidRDefault="6964C629" w:rsidP="00A30EBB">
      <w:pPr>
        <w:jc w:val="both"/>
        <w:rPr>
          <w:rFonts w:ascii="Arial" w:hAnsi="Arial" w:cs="Arial"/>
          <w:sz w:val="18"/>
          <w:szCs w:val="18"/>
          <w:lang w:val="el-GR"/>
        </w:rPr>
      </w:pPr>
      <w:r w:rsidRPr="003352B5">
        <w:rPr>
          <w:rFonts w:ascii="Arial" w:hAnsi="Arial" w:cs="Arial"/>
          <w:sz w:val="18"/>
          <w:szCs w:val="18"/>
          <w:lang w:val="el-GR"/>
        </w:rPr>
        <w:t xml:space="preserve">Η </w:t>
      </w:r>
      <w:r w:rsidR="00871C10">
        <w:rPr>
          <w:rFonts w:ascii="Arial" w:hAnsi="Arial" w:cs="Arial"/>
          <w:sz w:val="18"/>
          <w:szCs w:val="18"/>
          <w:lang w:val="el-GR"/>
        </w:rPr>
        <w:t xml:space="preserve">προτεινόμενη </w:t>
      </w:r>
      <w:r w:rsidRPr="003352B5">
        <w:rPr>
          <w:rFonts w:ascii="Arial" w:hAnsi="Arial" w:cs="Arial"/>
          <w:sz w:val="18"/>
          <w:szCs w:val="18"/>
          <w:lang w:val="el-GR"/>
        </w:rPr>
        <w:t xml:space="preserve">λύση PAM </w:t>
      </w:r>
      <w:r w:rsidR="004F65D3">
        <w:rPr>
          <w:rFonts w:ascii="Arial" w:hAnsi="Arial" w:cs="Arial"/>
          <w:sz w:val="18"/>
          <w:szCs w:val="18"/>
          <w:lang w:val="el-GR"/>
        </w:rPr>
        <w:t xml:space="preserve">θα </w:t>
      </w:r>
      <w:r w:rsidRPr="003352B5">
        <w:rPr>
          <w:rFonts w:ascii="Arial" w:hAnsi="Arial" w:cs="Arial"/>
          <w:sz w:val="18"/>
          <w:szCs w:val="18"/>
          <w:lang w:val="el-GR"/>
        </w:rPr>
        <w:t>πρέπει να</w:t>
      </w:r>
      <w:r w:rsidR="00871C10">
        <w:rPr>
          <w:rFonts w:ascii="Arial" w:hAnsi="Arial" w:cs="Arial"/>
          <w:sz w:val="18"/>
          <w:szCs w:val="18"/>
          <w:lang w:val="el-GR"/>
        </w:rPr>
        <w:t xml:space="preserve"> προσφέρει</w:t>
      </w:r>
      <w:r w:rsidRPr="003352B5">
        <w:rPr>
          <w:rFonts w:ascii="Arial" w:hAnsi="Arial" w:cs="Arial"/>
          <w:sz w:val="18"/>
          <w:szCs w:val="18"/>
          <w:lang w:val="el-GR"/>
        </w:rPr>
        <w:t>:</w:t>
      </w:r>
    </w:p>
    <w:p w14:paraId="0CDBE724" w14:textId="0EAAA44B" w:rsidR="113BF3BC" w:rsidRPr="003352B5" w:rsidRDefault="007C50C1" w:rsidP="41896D8C">
      <w:pPr>
        <w:pStyle w:val="ListParagraph"/>
        <w:numPr>
          <w:ilvl w:val="0"/>
          <w:numId w:val="3"/>
        </w:numPr>
        <w:jc w:val="both"/>
        <w:rPr>
          <w:rFonts w:ascii="Arial" w:hAnsi="Arial" w:cs="Arial"/>
          <w:sz w:val="18"/>
          <w:szCs w:val="18"/>
          <w:lang w:val="el-GR"/>
        </w:rPr>
      </w:pPr>
      <w:r w:rsidRPr="003352B5">
        <w:rPr>
          <w:rFonts w:ascii="Arial" w:hAnsi="Arial" w:cs="Arial"/>
          <w:sz w:val="18"/>
          <w:szCs w:val="18"/>
          <w:lang w:val="el-GR"/>
        </w:rPr>
        <w:t xml:space="preserve">Κεντρική διαχείριση όλων των </w:t>
      </w:r>
      <w:r w:rsidR="113BF3BC" w:rsidRPr="003352B5">
        <w:rPr>
          <w:rFonts w:ascii="Arial" w:hAnsi="Arial" w:cs="Arial"/>
          <w:sz w:val="18"/>
          <w:szCs w:val="18"/>
          <w:lang w:val="el-GR"/>
        </w:rPr>
        <w:t>προνομιακών λογαριασμών</w:t>
      </w:r>
      <w:r w:rsidRPr="003352B5">
        <w:rPr>
          <w:rFonts w:ascii="Arial" w:hAnsi="Arial" w:cs="Arial"/>
          <w:sz w:val="18"/>
          <w:szCs w:val="18"/>
          <w:lang w:val="el-GR"/>
        </w:rPr>
        <w:t xml:space="preserve"> και διαπιστευτηρίων</w:t>
      </w:r>
    </w:p>
    <w:p w14:paraId="7E2E194A" w14:textId="4EF2B4B4" w:rsidR="113BF3BC" w:rsidRPr="003352B5" w:rsidRDefault="007C50C1" w:rsidP="41896D8C">
      <w:pPr>
        <w:pStyle w:val="ListParagraph"/>
        <w:numPr>
          <w:ilvl w:val="0"/>
          <w:numId w:val="3"/>
        </w:numPr>
        <w:jc w:val="both"/>
        <w:rPr>
          <w:rFonts w:ascii="Arial" w:hAnsi="Arial" w:cs="Arial"/>
          <w:sz w:val="18"/>
          <w:szCs w:val="18"/>
        </w:rPr>
      </w:pPr>
      <w:r w:rsidRPr="003352B5">
        <w:rPr>
          <w:rFonts w:ascii="Arial" w:hAnsi="Arial" w:cs="Arial"/>
          <w:sz w:val="18"/>
          <w:szCs w:val="18"/>
          <w:lang w:val="el-GR"/>
        </w:rPr>
        <w:t>Εφαρμογή</w:t>
      </w:r>
      <w:r w:rsidRPr="003352B5">
        <w:rPr>
          <w:rFonts w:ascii="Arial" w:hAnsi="Arial" w:cs="Arial"/>
          <w:sz w:val="18"/>
          <w:szCs w:val="18"/>
        </w:rPr>
        <w:t xml:space="preserve"> </w:t>
      </w:r>
      <w:r w:rsidR="113BF3BC" w:rsidRPr="003352B5">
        <w:rPr>
          <w:rFonts w:ascii="Arial" w:hAnsi="Arial" w:cs="Arial"/>
          <w:sz w:val="18"/>
          <w:szCs w:val="18"/>
        </w:rPr>
        <w:t>least privilege</w:t>
      </w:r>
      <w:r w:rsidRPr="003352B5">
        <w:rPr>
          <w:rFonts w:ascii="Arial" w:hAnsi="Arial" w:cs="Arial"/>
          <w:sz w:val="18"/>
          <w:szCs w:val="18"/>
        </w:rPr>
        <w:t xml:space="preserve">, just-in-time access, </w:t>
      </w:r>
      <w:r w:rsidR="113BF3BC" w:rsidRPr="003352B5">
        <w:rPr>
          <w:rFonts w:ascii="Arial" w:hAnsi="Arial" w:cs="Arial"/>
          <w:sz w:val="18"/>
          <w:szCs w:val="18"/>
        </w:rPr>
        <w:t>zero trust</w:t>
      </w:r>
      <w:r w:rsidRPr="003352B5">
        <w:rPr>
          <w:rFonts w:ascii="Arial" w:hAnsi="Arial" w:cs="Arial"/>
          <w:sz w:val="18"/>
          <w:szCs w:val="18"/>
        </w:rPr>
        <w:t xml:space="preserve"> </w:t>
      </w:r>
      <w:r w:rsidRPr="003352B5">
        <w:rPr>
          <w:rFonts w:ascii="Arial" w:hAnsi="Arial" w:cs="Arial"/>
          <w:sz w:val="18"/>
          <w:szCs w:val="18"/>
          <w:lang w:val="el-GR"/>
        </w:rPr>
        <w:t>και</w:t>
      </w:r>
      <w:r w:rsidRPr="003352B5">
        <w:rPr>
          <w:rFonts w:ascii="Arial" w:hAnsi="Arial" w:cs="Arial"/>
          <w:sz w:val="18"/>
          <w:szCs w:val="18"/>
        </w:rPr>
        <w:t xml:space="preserve"> </w:t>
      </w:r>
      <w:r w:rsidRPr="003352B5">
        <w:rPr>
          <w:rFonts w:ascii="Arial" w:hAnsi="Arial" w:cs="Arial"/>
          <w:sz w:val="18"/>
          <w:szCs w:val="18"/>
          <w:lang w:val="el-GR"/>
        </w:rPr>
        <w:t>πλήρους</w:t>
      </w:r>
      <w:r w:rsidRPr="003352B5">
        <w:rPr>
          <w:rFonts w:ascii="Arial" w:hAnsi="Arial" w:cs="Arial"/>
          <w:sz w:val="18"/>
          <w:szCs w:val="18"/>
        </w:rPr>
        <w:t xml:space="preserve"> </w:t>
      </w:r>
      <w:r w:rsidRPr="003352B5">
        <w:rPr>
          <w:rFonts w:ascii="Arial" w:hAnsi="Arial" w:cs="Arial"/>
          <w:sz w:val="18"/>
          <w:szCs w:val="18"/>
          <w:lang w:val="el-GR"/>
        </w:rPr>
        <w:t>ιχνηλασιμότητας</w:t>
      </w:r>
    </w:p>
    <w:p w14:paraId="2FDF0E88" w14:textId="783250ED" w:rsidR="113BF3BC" w:rsidRPr="003352B5" w:rsidRDefault="00857D6C" w:rsidP="41896D8C">
      <w:pPr>
        <w:pStyle w:val="ListParagraph"/>
        <w:numPr>
          <w:ilvl w:val="0"/>
          <w:numId w:val="3"/>
        </w:numPr>
        <w:jc w:val="both"/>
        <w:rPr>
          <w:rFonts w:ascii="Arial" w:hAnsi="Arial" w:cs="Arial"/>
          <w:sz w:val="18"/>
          <w:szCs w:val="18"/>
          <w:lang w:val="el-GR"/>
        </w:rPr>
      </w:pPr>
      <w:r w:rsidRPr="003352B5">
        <w:rPr>
          <w:rFonts w:ascii="Arial" w:hAnsi="Arial" w:cs="Arial"/>
          <w:sz w:val="18"/>
          <w:szCs w:val="18"/>
          <w:lang w:val="el-GR"/>
        </w:rPr>
        <w:t>Πλήρης παρακολούθηση και καταγραφή προνομιακών ενεργειών</w:t>
      </w:r>
      <w:r w:rsidR="007C50C1" w:rsidRPr="003352B5">
        <w:rPr>
          <w:rFonts w:ascii="Arial" w:hAnsi="Arial" w:cs="Arial"/>
          <w:sz w:val="18"/>
          <w:szCs w:val="18"/>
          <w:lang w:val="el-GR"/>
        </w:rPr>
        <w:t>, συμπεριλαμβανομένων των τρίτων μερών</w:t>
      </w:r>
    </w:p>
    <w:p w14:paraId="2A8D344B" w14:textId="1A5D3849" w:rsidR="113BF3BC" w:rsidRPr="003352B5" w:rsidRDefault="00165B96" w:rsidP="41896D8C">
      <w:pPr>
        <w:pStyle w:val="ListParagraph"/>
        <w:numPr>
          <w:ilvl w:val="0"/>
          <w:numId w:val="3"/>
        </w:numPr>
        <w:jc w:val="both"/>
        <w:rPr>
          <w:rFonts w:ascii="Arial" w:hAnsi="Arial" w:cs="Arial"/>
          <w:sz w:val="18"/>
          <w:szCs w:val="18"/>
          <w:lang w:val="el-GR"/>
        </w:rPr>
      </w:pPr>
      <w:r w:rsidRPr="003352B5">
        <w:rPr>
          <w:rFonts w:ascii="Arial" w:hAnsi="Arial" w:cs="Arial"/>
          <w:sz w:val="18"/>
          <w:szCs w:val="18"/>
          <w:lang w:val="el-GR"/>
        </w:rPr>
        <w:t xml:space="preserve">Παραγωγή </w:t>
      </w:r>
      <w:r w:rsidRPr="003352B5">
        <w:rPr>
          <w:rFonts w:ascii="Arial" w:hAnsi="Arial" w:cs="Arial"/>
          <w:sz w:val="18"/>
          <w:szCs w:val="18"/>
        </w:rPr>
        <w:t>audit</w:t>
      </w:r>
      <w:r w:rsidRPr="003352B5">
        <w:rPr>
          <w:rFonts w:ascii="Arial" w:hAnsi="Arial" w:cs="Arial"/>
          <w:sz w:val="18"/>
          <w:szCs w:val="18"/>
          <w:lang w:val="el-GR"/>
        </w:rPr>
        <w:t xml:space="preserve"> </w:t>
      </w:r>
      <w:r w:rsidRPr="003352B5">
        <w:rPr>
          <w:rFonts w:ascii="Arial" w:hAnsi="Arial" w:cs="Arial"/>
          <w:sz w:val="18"/>
          <w:szCs w:val="18"/>
        </w:rPr>
        <w:t>evidence</w:t>
      </w:r>
      <w:r w:rsidRPr="003352B5">
        <w:rPr>
          <w:rFonts w:ascii="Arial" w:hAnsi="Arial" w:cs="Arial"/>
          <w:sz w:val="18"/>
          <w:szCs w:val="18"/>
          <w:lang w:val="el-GR"/>
        </w:rPr>
        <w:t xml:space="preserve"> για εσωτερικούς ελέγχους, ρυθμιστικές απαιτήσεις και </w:t>
      </w:r>
      <w:r w:rsidR="00DA2930" w:rsidRPr="003352B5">
        <w:rPr>
          <w:rFonts w:ascii="Arial" w:hAnsi="Arial" w:cs="Arial"/>
          <w:sz w:val="18"/>
          <w:szCs w:val="18"/>
          <w:lang w:val="el-GR"/>
        </w:rPr>
        <w:t>δ</w:t>
      </w:r>
      <w:r w:rsidR="113BF3BC" w:rsidRPr="003352B5">
        <w:rPr>
          <w:rFonts w:ascii="Arial" w:hAnsi="Arial" w:cs="Arial"/>
          <w:sz w:val="18"/>
          <w:szCs w:val="18"/>
          <w:lang w:val="el-GR"/>
        </w:rPr>
        <w:t>ιασφαλίζει συμμόρφωση με DORA, NIS2, ISO 27001, GDPR</w:t>
      </w:r>
      <w:r w:rsidR="004D5301">
        <w:rPr>
          <w:rFonts w:ascii="Arial" w:hAnsi="Arial" w:cs="Arial"/>
          <w:sz w:val="18"/>
          <w:szCs w:val="18"/>
          <w:lang w:val="el-GR"/>
        </w:rPr>
        <w:t>.</w:t>
      </w:r>
    </w:p>
    <w:p w14:paraId="62636533" w14:textId="11082BCB" w:rsidR="00C4504E" w:rsidRDefault="00C4504E" w:rsidP="00A6668D">
      <w:pPr>
        <w:pStyle w:val="Heading2"/>
        <w:spacing w:after="120"/>
        <w:ind w:left="357" w:hanging="357"/>
      </w:pPr>
      <w:r>
        <w:t>Discovery</w:t>
      </w:r>
      <w:r w:rsidR="00B547A5">
        <w:t xml:space="preserve"> &amp; Assessment</w:t>
      </w:r>
    </w:p>
    <w:tbl>
      <w:tblPr>
        <w:tblStyle w:val="TableGrid"/>
        <w:tblW w:w="10242" w:type="dxa"/>
        <w:tblLook w:val="04A0" w:firstRow="1" w:lastRow="0" w:firstColumn="1" w:lastColumn="0" w:noHBand="0" w:noVBand="1"/>
      </w:tblPr>
      <w:tblGrid>
        <w:gridCol w:w="5324"/>
        <w:gridCol w:w="1132"/>
        <w:gridCol w:w="3786"/>
      </w:tblGrid>
      <w:tr w:rsidR="00B547A5" w:rsidRPr="003352B5" w14:paraId="21DF106C" w14:textId="77777777" w:rsidTr="00F51FAD">
        <w:trPr>
          <w:trHeight w:val="300"/>
        </w:trPr>
        <w:tc>
          <w:tcPr>
            <w:tcW w:w="5324" w:type="dxa"/>
            <w:shd w:val="clear" w:color="auto" w:fill="3B6E8F" w:themeFill="accent2"/>
            <w:vAlign w:val="center"/>
          </w:tcPr>
          <w:p w14:paraId="0E3A93F8" w14:textId="77777777" w:rsidR="00B547A5" w:rsidRPr="003352B5" w:rsidRDefault="00B547A5"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132" w:type="dxa"/>
            <w:shd w:val="clear" w:color="auto" w:fill="3B6E8F" w:themeFill="accent2"/>
            <w:vAlign w:val="center"/>
          </w:tcPr>
          <w:p w14:paraId="784B59EC" w14:textId="77777777" w:rsidR="00B547A5" w:rsidRPr="003352B5" w:rsidRDefault="00B547A5"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786" w:type="dxa"/>
            <w:shd w:val="clear" w:color="auto" w:fill="3B6E8F" w:themeFill="accent2"/>
            <w:vAlign w:val="center"/>
          </w:tcPr>
          <w:p w14:paraId="7DC5A1D9" w14:textId="77777777" w:rsidR="00B547A5" w:rsidRPr="003352B5" w:rsidRDefault="00B547A5"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1AC46E2C" w14:textId="77777777" w:rsidTr="00F51FAD">
        <w:trPr>
          <w:trHeight w:val="560"/>
        </w:trPr>
        <w:tc>
          <w:tcPr>
            <w:tcW w:w="5324" w:type="dxa"/>
            <w:vAlign w:val="center"/>
          </w:tcPr>
          <w:p w14:paraId="0585CC31" w14:textId="460A8E1D" w:rsidR="00667C98" w:rsidRPr="003352B5" w:rsidRDefault="00667C98" w:rsidP="00667C98">
            <w:pPr>
              <w:rPr>
                <w:rFonts w:ascii="Arial" w:hAnsi="Arial" w:cs="Arial"/>
                <w:sz w:val="18"/>
                <w:szCs w:val="18"/>
              </w:rPr>
            </w:pPr>
            <w:r>
              <w:rPr>
                <w:rFonts w:ascii="Arial" w:hAnsi="Arial" w:cs="Arial"/>
                <w:sz w:val="18"/>
                <w:szCs w:val="18"/>
              </w:rPr>
              <w:t>Automated discovery and inventory of privileged accounts, service accounts, application accounts, SSH keys, certificates and secrets prior to onboarding</w:t>
            </w:r>
          </w:p>
        </w:tc>
        <w:tc>
          <w:tcPr>
            <w:tcW w:w="1132" w:type="dxa"/>
            <w:vAlign w:val="center"/>
          </w:tcPr>
          <w:p w14:paraId="78F715D1" w14:textId="266EFFBD" w:rsidR="00667C98" w:rsidRPr="00667C98" w:rsidRDefault="00667C98" w:rsidP="00667C98">
            <w:pPr>
              <w:rPr>
                <w:rFonts w:ascii="Arial" w:hAnsi="Arial" w:cs="Arial"/>
                <w:sz w:val="18"/>
                <w:szCs w:val="18"/>
              </w:rPr>
            </w:pPr>
            <w:r w:rsidRPr="00667C98">
              <w:rPr>
                <w:rFonts w:ascii="Arial" w:hAnsi="Arial" w:cs="Arial"/>
                <w:sz w:val="18"/>
                <w:szCs w:val="18"/>
              </w:rPr>
              <w:fldChar w:fldCharType="begin">
                <w:ffData>
                  <w:name w:val="Text1"/>
                  <w:enabled/>
                  <w:calcOnExit w:val="0"/>
                  <w:textInput/>
                </w:ffData>
              </w:fldChar>
            </w:r>
            <w:bookmarkStart w:id="0" w:name="Text1"/>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bookmarkEnd w:id="0"/>
          </w:p>
        </w:tc>
        <w:tc>
          <w:tcPr>
            <w:tcW w:w="3786" w:type="dxa"/>
            <w:vAlign w:val="center"/>
          </w:tcPr>
          <w:p w14:paraId="3A0CDE99" w14:textId="26DC214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8836181" w14:textId="77777777" w:rsidTr="00F51FAD">
        <w:trPr>
          <w:trHeight w:val="560"/>
        </w:trPr>
        <w:tc>
          <w:tcPr>
            <w:tcW w:w="5324" w:type="dxa"/>
            <w:vAlign w:val="center"/>
          </w:tcPr>
          <w:p w14:paraId="7CC3589C" w14:textId="7A4E661E" w:rsidR="00667C98" w:rsidRDefault="00667C98" w:rsidP="00667C98">
            <w:pPr>
              <w:rPr>
                <w:rFonts w:ascii="Arial" w:hAnsi="Arial" w:cs="Arial"/>
                <w:sz w:val="18"/>
                <w:szCs w:val="18"/>
              </w:rPr>
            </w:pPr>
            <w:r>
              <w:rPr>
                <w:rFonts w:ascii="Arial" w:hAnsi="Arial" w:cs="Arial"/>
                <w:sz w:val="18"/>
                <w:szCs w:val="18"/>
              </w:rPr>
              <w:t>Risk assessment and classification of discovered privileged accounts</w:t>
            </w:r>
          </w:p>
        </w:tc>
        <w:tc>
          <w:tcPr>
            <w:tcW w:w="1132" w:type="dxa"/>
            <w:vAlign w:val="center"/>
          </w:tcPr>
          <w:p w14:paraId="6D2B5593" w14:textId="02E756B0" w:rsidR="00667C98" w:rsidRPr="00667C98" w:rsidRDefault="00667C98" w:rsidP="00667C98">
            <w:pPr>
              <w:rPr>
                <w:rFonts w:ascii="Arial" w:hAnsi="Arial" w:cs="Arial"/>
                <w:sz w:val="18"/>
                <w:szCs w:val="18"/>
              </w:rPr>
            </w:pPr>
            <w:r w:rsidRPr="00667C98">
              <w:rPr>
                <w:rFonts w:ascii="Arial" w:hAnsi="Arial" w:cs="Arial"/>
                <w:sz w:val="18"/>
                <w:szCs w:val="18"/>
              </w:rPr>
              <w:fldChar w:fldCharType="begin">
                <w:ffData>
                  <w:name w:val="Text2"/>
                  <w:enabled/>
                  <w:calcOnExit w:val="0"/>
                  <w:textInput/>
                </w:ffData>
              </w:fldChar>
            </w:r>
            <w:bookmarkStart w:id="1" w:name="Text2"/>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bookmarkEnd w:id="1"/>
          </w:p>
        </w:tc>
        <w:tc>
          <w:tcPr>
            <w:tcW w:w="3786" w:type="dxa"/>
            <w:vAlign w:val="center"/>
          </w:tcPr>
          <w:p w14:paraId="327EE0D0" w14:textId="65F5E25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11DA978" w14:textId="77777777" w:rsidTr="00F51FAD">
        <w:trPr>
          <w:trHeight w:val="560"/>
        </w:trPr>
        <w:tc>
          <w:tcPr>
            <w:tcW w:w="5324" w:type="dxa"/>
            <w:vAlign w:val="center"/>
          </w:tcPr>
          <w:p w14:paraId="734078D0" w14:textId="76828D81" w:rsidR="00667C98" w:rsidRDefault="00667C98" w:rsidP="00667C98">
            <w:pPr>
              <w:rPr>
                <w:rFonts w:ascii="Arial" w:hAnsi="Arial" w:cs="Arial"/>
                <w:sz w:val="18"/>
                <w:szCs w:val="18"/>
              </w:rPr>
            </w:pPr>
            <w:r>
              <w:rPr>
                <w:rFonts w:ascii="Arial" w:hAnsi="Arial" w:cs="Arial"/>
                <w:sz w:val="18"/>
                <w:szCs w:val="18"/>
              </w:rPr>
              <w:t xml:space="preserve">Reporting of unmanaged, orphaned and excessive privileged accounts </w:t>
            </w:r>
          </w:p>
        </w:tc>
        <w:tc>
          <w:tcPr>
            <w:tcW w:w="1132" w:type="dxa"/>
            <w:vAlign w:val="center"/>
          </w:tcPr>
          <w:p w14:paraId="0B67B36F" w14:textId="046F49CB" w:rsidR="00667C98" w:rsidRPr="00667C98" w:rsidRDefault="00667C98" w:rsidP="00667C98">
            <w:pPr>
              <w:rPr>
                <w:rFonts w:ascii="Arial" w:hAnsi="Arial" w:cs="Arial"/>
                <w:sz w:val="18"/>
                <w:szCs w:val="18"/>
              </w:rPr>
            </w:pPr>
            <w:r w:rsidRPr="00667C98">
              <w:rPr>
                <w:rFonts w:ascii="Arial" w:hAnsi="Arial" w:cs="Arial"/>
                <w:sz w:val="18"/>
                <w:szCs w:val="18"/>
              </w:rPr>
              <w:fldChar w:fldCharType="begin">
                <w:ffData>
                  <w:name w:val="Text3"/>
                  <w:enabled/>
                  <w:calcOnExit w:val="0"/>
                  <w:textInput/>
                </w:ffData>
              </w:fldChar>
            </w:r>
            <w:bookmarkStart w:id="2" w:name="Text3"/>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bookmarkEnd w:id="2"/>
          </w:p>
        </w:tc>
        <w:tc>
          <w:tcPr>
            <w:tcW w:w="3786" w:type="dxa"/>
            <w:vAlign w:val="center"/>
          </w:tcPr>
          <w:p w14:paraId="245B6425" w14:textId="24F8B78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593079E" w14:textId="77777777" w:rsidTr="004D5301">
        <w:trPr>
          <w:trHeight w:val="304"/>
        </w:trPr>
        <w:tc>
          <w:tcPr>
            <w:tcW w:w="5324" w:type="dxa"/>
            <w:vAlign w:val="center"/>
          </w:tcPr>
          <w:p w14:paraId="49FB4C1E" w14:textId="4FE9277F" w:rsidR="00667C98" w:rsidRDefault="00667C98" w:rsidP="00667C98">
            <w:pPr>
              <w:rPr>
                <w:rFonts w:ascii="Arial" w:hAnsi="Arial" w:cs="Arial"/>
                <w:sz w:val="18"/>
                <w:szCs w:val="18"/>
              </w:rPr>
            </w:pPr>
            <w:r>
              <w:rPr>
                <w:rFonts w:ascii="Arial" w:hAnsi="Arial" w:cs="Arial"/>
                <w:sz w:val="18"/>
                <w:szCs w:val="18"/>
              </w:rPr>
              <w:t>Exportable discovery reports for onboarding planning</w:t>
            </w:r>
          </w:p>
        </w:tc>
        <w:tc>
          <w:tcPr>
            <w:tcW w:w="1132" w:type="dxa"/>
            <w:vAlign w:val="center"/>
          </w:tcPr>
          <w:p w14:paraId="48A3E77A" w14:textId="4B2DF1CD" w:rsidR="00667C98" w:rsidRPr="00667C98"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bookmarkStart w:id="3" w:name="Text4"/>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bookmarkEnd w:id="3"/>
          </w:p>
        </w:tc>
        <w:tc>
          <w:tcPr>
            <w:tcW w:w="3786" w:type="dxa"/>
            <w:vAlign w:val="center"/>
          </w:tcPr>
          <w:p w14:paraId="52F3FF39" w14:textId="74A5E8B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1C86A6A5" w14:textId="77777777" w:rsidR="004D5301" w:rsidRPr="004D5301" w:rsidRDefault="004D5301" w:rsidP="004D5301">
      <w:pPr>
        <w:pStyle w:val="Heading2"/>
        <w:numPr>
          <w:ilvl w:val="0"/>
          <w:numId w:val="0"/>
        </w:numPr>
        <w:spacing w:after="120"/>
        <w:ind w:left="357"/>
        <w:rPr>
          <w:sz w:val="2"/>
          <w:szCs w:val="2"/>
        </w:rPr>
      </w:pPr>
    </w:p>
    <w:p w14:paraId="1AB4666B" w14:textId="0BDF9C95" w:rsidR="3C7633F8" w:rsidRDefault="3C7633F8" w:rsidP="00A6668D">
      <w:pPr>
        <w:pStyle w:val="Heading2"/>
        <w:spacing w:after="120"/>
        <w:ind w:left="357" w:hanging="357"/>
      </w:pPr>
      <w:r w:rsidRPr="00A6668D">
        <w:t>Credential Vaulting &amp; Management</w:t>
      </w:r>
    </w:p>
    <w:tbl>
      <w:tblPr>
        <w:tblStyle w:val="TableGrid"/>
        <w:tblW w:w="10242" w:type="dxa"/>
        <w:tblLook w:val="04A0" w:firstRow="1" w:lastRow="0" w:firstColumn="1" w:lastColumn="0" w:noHBand="0" w:noVBand="1"/>
      </w:tblPr>
      <w:tblGrid>
        <w:gridCol w:w="5324"/>
        <w:gridCol w:w="1132"/>
        <w:gridCol w:w="3786"/>
      </w:tblGrid>
      <w:tr w:rsidR="009037BB" w:rsidRPr="003352B5" w14:paraId="30736C1F" w14:textId="77777777" w:rsidTr="009037BB">
        <w:trPr>
          <w:trHeight w:val="300"/>
        </w:trPr>
        <w:tc>
          <w:tcPr>
            <w:tcW w:w="5324" w:type="dxa"/>
            <w:shd w:val="clear" w:color="auto" w:fill="3B6E8F" w:themeFill="accent2"/>
            <w:vAlign w:val="center"/>
          </w:tcPr>
          <w:p w14:paraId="564DB3E8" w14:textId="635A4817" w:rsidR="009037BB" w:rsidRPr="003352B5" w:rsidRDefault="009037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132" w:type="dxa"/>
            <w:shd w:val="clear" w:color="auto" w:fill="3B6E8F" w:themeFill="accent2"/>
            <w:vAlign w:val="center"/>
          </w:tcPr>
          <w:p w14:paraId="50AE1C96" w14:textId="585A09A2" w:rsidR="009037BB" w:rsidRPr="003352B5" w:rsidRDefault="009037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786" w:type="dxa"/>
            <w:shd w:val="clear" w:color="auto" w:fill="3B6E8F" w:themeFill="accent2"/>
            <w:vAlign w:val="center"/>
          </w:tcPr>
          <w:p w14:paraId="383698E8" w14:textId="5F3991D2" w:rsidR="009037BB" w:rsidRPr="003352B5" w:rsidRDefault="009037BB" w:rsidP="41896D8C">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60A9989B" w14:textId="77777777" w:rsidTr="00395E17">
        <w:trPr>
          <w:trHeight w:val="560"/>
        </w:trPr>
        <w:tc>
          <w:tcPr>
            <w:tcW w:w="5324" w:type="dxa"/>
            <w:vAlign w:val="center"/>
          </w:tcPr>
          <w:p w14:paraId="5145303F" w14:textId="0BA0F927" w:rsidR="00667C98" w:rsidRPr="004D5301" w:rsidRDefault="00667C98" w:rsidP="00667C98">
            <w:pPr>
              <w:rPr>
                <w:rFonts w:ascii="Arial" w:hAnsi="Arial" w:cs="Arial"/>
                <w:sz w:val="16"/>
                <w:szCs w:val="16"/>
              </w:rPr>
            </w:pPr>
            <w:r w:rsidRPr="004D5301">
              <w:rPr>
                <w:rFonts w:ascii="Arial" w:hAnsi="Arial" w:cs="Arial"/>
                <w:sz w:val="16"/>
                <w:szCs w:val="16"/>
              </w:rPr>
              <w:t xml:space="preserve">Centralized encrypted vault for privileged accounts, service accounts, application accounts, SSH keys, X.509 certificates, API secrets and tokens. </w:t>
            </w:r>
          </w:p>
        </w:tc>
        <w:tc>
          <w:tcPr>
            <w:tcW w:w="1132" w:type="dxa"/>
            <w:vAlign w:val="center"/>
          </w:tcPr>
          <w:p w14:paraId="05E98161" w14:textId="7278EDB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73D40AF2" w14:textId="2445072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5888FBF" w14:textId="77777777" w:rsidTr="004D5301">
        <w:trPr>
          <w:trHeight w:val="374"/>
        </w:trPr>
        <w:tc>
          <w:tcPr>
            <w:tcW w:w="5324" w:type="dxa"/>
            <w:vAlign w:val="center"/>
          </w:tcPr>
          <w:p w14:paraId="5B400A87" w14:textId="755DC8F0" w:rsidR="00667C98" w:rsidRPr="004D5301" w:rsidRDefault="00667C98" w:rsidP="00667C98">
            <w:pPr>
              <w:rPr>
                <w:rFonts w:ascii="Arial" w:hAnsi="Arial" w:cs="Arial"/>
                <w:sz w:val="16"/>
                <w:szCs w:val="16"/>
              </w:rPr>
            </w:pPr>
            <w:r w:rsidRPr="004D5301">
              <w:rPr>
                <w:rFonts w:ascii="Arial" w:hAnsi="Arial" w:cs="Arial"/>
                <w:sz w:val="16"/>
                <w:szCs w:val="16"/>
              </w:rPr>
              <w:t>Encryption of all stored credentials using AES-256 or stronger encryption</w:t>
            </w:r>
          </w:p>
        </w:tc>
        <w:tc>
          <w:tcPr>
            <w:tcW w:w="1132" w:type="dxa"/>
            <w:vAlign w:val="center"/>
          </w:tcPr>
          <w:p w14:paraId="42E0BF80" w14:textId="07307CD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431F5EE7" w14:textId="6A32593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5716738" w14:textId="77777777" w:rsidTr="00395E17">
        <w:trPr>
          <w:trHeight w:val="560"/>
        </w:trPr>
        <w:tc>
          <w:tcPr>
            <w:tcW w:w="5324" w:type="dxa"/>
            <w:vAlign w:val="center"/>
          </w:tcPr>
          <w:p w14:paraId="33AB404F" w14:textId="27A8B7CD" w:rsidR="00667C98" w:rsidRPr="004D5301" w:rsidRDefault="00667C98" w:rsidP="00667C98">
            <w:pPr>
              <w:rPr>
                <w:rFonts w:ascii="Arial" w:hAnsi="Arial" w:cs="Arial"/>
                <w:sz w:val="16"/>
                <w:szCs w:val="16"/>
              </w:rPr>
            </w:pPr>
            <w:r w:rsidRPr="004D5301">
              <w:rPr>
                <w:rFonts w:ascii="Arial" w:hAnsi="Arial" w:cs="Arial"/>
                <w:sz w:val="16"/>
                <w:szCs w:val="16"/>
              </w:rPr>
              <w:t>Support for Hardware Security Model (HSM) integration or equivalent cryptographic key management solution for protection of encryption keys</w:t>
            </w:r>
          </w:p>
        </w:tc>
        <w:tc>
          <w:tcPr>
            <w:tcW w:w="1132" w:type="dxa"/>
            <w:vAlign w:val="center"/>
          </w:tcPr>
          <w:p w14:paraId="4BCEDD5B" w14:textId="2895584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5A0ED0E9" w14:textId="0468E96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B219A09" w14:textId="77777777" w:rsidTr="00395E17">
        <w:trPr>
          <w:trHeight w:val="560"/>
        </w:trPr>
        <w:tc>
          <w:tcPr>
            <w:tcW w:w="5324" w:type="dxa"/>
            <w:vAlign w:val="center"/>
          </w:tcPr>
          <w:p w14:paraId="731084DD" w14:textId="3E4AFCB4" w:rsidR="00667C98" w:rsidRPr="004D5301" w:rsidRDefault="00667C98" w:rsidP="00667C98">
            <w:pPr>
              <w:rPr>
                <w:rFonts w:ascii="Arial" w:hAnsi="Arial" w:cs="Arial"/>
                <w:sz w:val="16"/>
                <w:szCs w:val="16"/>
              </w:rPr>
            </w:pPr>
            <w:r w:rsidRPr="004D5301">
              <w:rPr>
                <w:rFonts w:ascii="Arial" w:hAnsi="Arial" w:cs="Arial"/>
                <w:sz w:val="16"/>
                <w:szCs w:val="16"/>
              </w:rPr>
              <w:t>Automated discovery and onboarding of unmanaged privileged accounts across Windows, Linux databases, network devices, cloud platforms and applications</w:t>
            </w:r>
          </w:p>
        </w:tc>
        <w:tc>
          <w:tcPr>
            <w:tcW w:w="1132" w:type="dxa"/>
            <w:vAlign w:val="center"/>
          </w:tcPr>
          <w:p w14:paraId="5BC60E5D" w14:textId="47CEB1B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5821FE32" w14:textId="5F84942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E24BD17" w14:textId="77777777" w:rsidTr="004D5301">
        <w:trPr>
          <w:trHeight w:val="410"/>
        </w:trPr>
        <w:tc>
          <w:tcPr>
            <w:tcW w:w="5324" w:type="dxa"/>
            <w:vAlign w:val="center"/>
          </w:tcPr>
          <w:p w14:paraId="32C237C3" w14:textId="70FEF628" w:rsidR="00667C98" w:rsidRPr="004D5301" w:rsidRDefault="00667C98" w:rsidP="00667C98">
            <w:pPr>
              <w:rPr>
                <w:rFonts w:ascii="Arial" w:hAnsi="Arial" w:cs="Arial"/>
                <w:sz w:val="16"/>
                <w:szCs w:val="16"/>
              </w:rPr>
            </w:pPr>
            <w:r w:rsidRPr="004D5301">
              <w:rPr>
                <w:rFonts w:ascii="Arial" w:hAnsi="Arial" w:cs="Arial"/>
                <w:sz w:val="16"/>
                <w:szCs w:val="16"/>
              </w:rPr>
              <w:t>Credential check-out / check-in model with time-limited access windows</w:t>
            </w:r>
          </w:p>
        </w:tc>
        <w:tc>
          <w:tcPr>
            <w:tcW w:w="1132" w:type="dxa"/>
            <w:vAlign w:val="center"/>
          </w:tcPr>
          <w:p w14:paraId="5FE1F33A" w14:textId="4FC3858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7A3CEB88" w14:textId="1AE577D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67D8A76" w14:textId="77777777" w:rsidTr="004D5301">
        <w:trPr>
          <w:trHeight w:val="416"/>
        </w:trPr>
        <w:tc>
          <w:tcPr>
            <w:tcW w:w="5324" w:type="dxa"/>
            <w:vAlign w:val="center"/>
          </w:tcPr>
          <w:p w14:paraId="0EB3242E" w14:textId="566ABFEE" w:rsidR="00667C98" w:rsidRPr="004D5301" w:rsidRDefault="00667C98" w:rsidP="00667C98">
            <w:pPr>
              <w:rPr>
                <w:rFonts w:ascii="Arial" w:hAnsi="Arial" w:cs="Arial"/>
                <w:sz w:val="16"/>
                <w:szCs w:val="16"/>
              </w:rPr>
            </w:pPr>
            <w:r w:rsidRPr="004D5301">
              <w:rPr>
                <w:rFonts w:ascii="Arial" w:hAnsi="Arial" w:cs="Arial"/>
                <w:sz w:val="16"/>
                <w:szCs w:val="16"/>
              </w:rPr>
              <w:t>Password injection or proxy-based access to target systems without exposing credentials to end users</w:t>
            </w:r>
          </w:p>
        </w:tc>
        <w:tc>
          <w:tcPr>
            <w:tcW w:w="1132" w:type="dxa"/>
            <w:vAlign w:val="center"/>
          </w:tcPr>
          <w:p w14:paraId="097FB5DB" w14:textId="70331BA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03704E6E" w14:textId="73B846A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DB8387D" w14:textId="77777777" w:rsidTr="00395E17">
        <w:trPr>
          <w:trHeight w:val="554"/>
        </w:trPr>
        <w:tc>
          <w:tcPr>
            <w:tcW w:w="5324" w:type="dxa"/>
            <w:vAlign w:val="center"/>
          </w:tcPr>
          <w:p w14:paraId="712C66E9" w14:textId="369397D0" w:rsidR="00667C98" w:rsidRPr="004D5301" w:rsidRDefault="00667C98" w:rsidP="00667C98">
            <w:pPr>
              <w:rPr>
                <w:rFonts w:ascii="Arial" w:hAnsi="Arial" w:cs="Arial"/>
                <w:sz w:val="16"/>
                <w:szCs w:val="16"/>
              </w:rPr>
            </w:pPr>
            <w:r w:rsidRPr="004D5301">
              <w:rPr>
                <w:rFonts w:ascii="Arial" w:hAnsi="Arial" w:cs="Arial"/>
                <w:sz w:val="16"/>
                <w:szCs w:val="16"/>
              </w:rPr>
              <w:t>Automated password rotation on configurable schedule, after use and on demand</w:t>
            </w:r>
          </w:p>
        </w:tc>
        <w:tc>
          <w:tcPr>
            <w:tcW w:w="1132" w:type="dxa"/>
            <w:vAlign w:val="center"/>
          </w:tcPr>
          <w:p w14:paraId="2C5E90FB" w14:textId="7F7C74D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3C8C8537" w14:textId="649AA6F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83B071C" w14:textId="77777777" w:rsidTr="00395E17">
        <w:trPr>
          <w:trHeight w:val="548"/>
        </w:trPr>
        <w:tc>
          <w:tcPr>
            <w:tcW w:w="5324" w:type="dxa"/>
            <w:vAlign w:val="center"/>
          </w:tcPr>
          <w:p w14:paraId="0584DE7C" w14:textId="1B76E638" w:rsidR="00667C98" w:rsidRPr="004D5301" w:rsidRDefault="00667C98" w:rsidP="00667C98">
            <w:pPr>
              <w:rPr>
                <w:rFonts w:ascii="Arial" w:hAnsi="Arial" w:cs="Arial"/>
                <w:sz w:val="16"/>
                <w:szCs w:val="16"/>
              </w:rPr>
            </w:pPr>
            <w:r w:rsidRPr="004D5301">
              <w:rPr>
                <w:rFonts w:ascii="Arial" w:hAnsi="Arial" w:cs="Arial"/>
                <w:sz w:val="16"/>
                <w:szCs w:val="16"/>
              </w:rPr>
              <w:t>Unique, randomized password generation aligned with organizational complexity policies</w:t>
            </w:r>
          </w:p>
        </w:tc>
        <w:tc>
          <w:tcPr>
            <w:tcW w:w="1132" w:type="dxa"/>
            <w:vAlign w:val="center"/>
          </w:tcPr>
          <w:p w14:paraId="4104A380" w14:textId="08C27D9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785B2CBC" w14:textId="28595E4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BE9077B" w14:textId="77777777" w:rsidTr="00395E17">
        <w:trPr>
          <w:trHeight w:val="564"/>
        </w:trPr>
        <w:tc>
          <w:tcPr>
            <w:tcW w:w="5324" w:type="dxa"/>
            <w:vAlign w:val="center"/>
          </w:tcPr>
          <w:p w14:paraId="074064F3" w14:textId="5B88714B" w:rsidR="00667C98" w:rsidRPr="004D5301" w:rsidRDefault="00667C98" w:rsidP="00667C98">
            <w:pPr>
              <w:rPr>
                <w:rFonts w:ascii="Arial" w:hAnsi="Arial" w:cs="Arial"/>
                <w:sz w:val="16"/>
                <w:szCs w:val="16"/>
              </w:rPr>
            </w:pPr>
            <w:r w:rsidRPr="004D5301">
              <w:rPr>
                <w:rFonts w:ascii="Arial" w:hAnsi="Arial" w:cs="Arial"/>
                <w:sz w:val="16"/>
                <w:szCs w:val="16"/>
              </w:rPr>
              <w:t>Dual-control / dual-approval workflow for accessing high-sensitivity credentials</w:t>
            </w:r>
          </w:p>
        </w:tc>
        <w:tc>
          <w:tcPr>
            <w:tcW w:w="1132" w:type="dxa"/>
            <w:vAlign w:val="center"/>
          </w:tcPr>
          <w:p w14:paraId="6B301468" w14:textId="0782A1C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50C7A7E1" w14:textId="398472C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39221AD" w14:textId="77777777" w:rsidTr="00395E17">
        <w:trPr>
          <w:trHeight w:val="558"/>
        </w:trPr>
        <w:tc>
          <w:tcPr>
            <w:tcW w:w="5324" w:type="dxa"/>
            <w:vAlign w:val="center"/>
          </w:tcPr>
          <w:p w14:paraId="0ECB8C3D" w14:textId="08BB14AF" w:rsidR="00667C98" w:rsidRPr="004D5301" w:rsidRDefault="00667C98" w:rsidP="00667C98">
            <w:pPr>
              <w:rPr>
                <w:rFonts w:ascii="Arial" w:hAnsi="Arial" w:cs="Arial"/>
                <w:sz w:val="16"/>
                <w:szCs w:val="16"/>
              </w:rPr>
            </w:pPr>
            <w:r w:rsidRPr="004D5301">
              <w:rPr>
                <w:rFonts w:ascii="Arial" w:hAnsi="Arial" w:cs="Arial"/>
                <w:sz w:val="16"/>
                <w:szCs w:val="16"/>
              </w:rPr>
              <w:t>Break-glass emergency access with automatic alerting and full audit trail</w:t>
            </w:r>
          </w:p>
        </w:tc>
        <w:tc>
          <w:tcPr>
            <w:tcW w:w="1132" w:type="dxa"/>
            <w:vAlign w:val="center"/>
          </w:tcPr>
          <w:p w14:paraId="2B15BB43" w14:textId="293349C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72C88F31" w14:textId="2FA328B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F055B5E" w14:textId="77777777" w:rsidTr="00395E17">
        <w:trPr>
          <w:trHeight w:val="560"/>
        </w:trPr>
        <w:tc>
          <w:tcPr>
            <w:tcW w:w="5324" w:type="dxa"/>
            <w:vAlign w:val="center"/>
          </w:tcPr>
          <w:p w14:paraId="63A30E94" w14:textId="2403AE40" w:rsidR="00667C98" w:rsidRPr="004D5301" w:rsidRDefault="00667C98" w:rsidP="00667C98">
            <w:pPr>
              <w:rPr>
                <w:rFonts w:ascii="Arial" w:hAnsi="Arial" w:cs="Arial"/>
                <w:sz w:val="16"/>
                <w:szCs w:val="16"/>
              </w:rPr>
            </w:pPr>
            <w:r w:rsidRPr="004D5301">
              <w:rPr>
                <w:rFonts w:ascii="Arial" w:hAnsi="Arial" w:cs="Arial"/>
                <w:sz w:val="16"/>
                <w:szCs w:val="16"/>
              </w:rPr>
              <w:t>Support for ephemeral or dynamic secret generation including one-time database credentials where applicable</w:t>
            </w:r>
          </w:p>
        </w:tc>
        <w:tc>
          <w:tcPr>
            <w:tcW w:w="1132" w:type="dxa"/>
            <w:vAlign w:val="center"/>
          </w:tcPr>
          <w:p w14:paraId="7F0D7ADA" w14:textId="215D0BB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86" w:type="dxa"/>
            <w:vAlign w:val="center"/>
          </w:tcPr>
          <w:p w14:paraId="3295AD7B" w14:textId="0997E15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6385E0DD" w14:textId="0878F564" w:rsidR="44E090F5" w:rsidRPr="00A6668D" w:rsidRDefault="00574033" w:rsidP="00A6668D">
      <w:pPr>
        <w:pStyle w:val="Heading2"/>
        <w:spacing w:after="120"/>
        <w:ind w:left="357" w:hanging="357"/>
      </w:pPr>
      <w:r>
        <w:lastRenderedPageBreak/>
        <w:t xml:space="preserve">Privileged </w:t>
      </w:r>
      <w:r w:rsidR="44E090F5" w:rsidRPr="00A6668D">
        <w:t>Session Management &amp; Monitoring</w:t>
      </w:r>
    </w:p>
    <w:tbl>
      <w:tblPr>
        <w:tblStyle w:val="TableGrid"/>
        <w:tblW w:w="0" w:type="auto"/>
        <w:tblLook w:val="04A0" w:firstRow="1" w:lastRow="0" w:firstColumn="1" w:lastColumn="0" w:noHBand="0" w:noVBand="1"/>
      </w:tblPr>
      <w:tblGrid>
        <w:gridCol w:w="5382"/>
        <w:gridCol w:w="1105"/>
        <w:gridCol w:w="3714"/>
      </w:tblGrid>
      <w:tr w:rsidR="009037BB" w:rsidRPr="003352B5" w14:paraId="700241B3" w14:textId="77777777" w:rsidTr="009037BB">
        <w:trPr>
          <w:trHeight w:val="300"/>
        </w:trPr>
        <w:tc>
          <w:tcPr>
            <w:tcW w:w="5382" w:type="dxa"/>
            <w:shd w:val="clear" w:color="auto" w:fill="3B6E8F" w:themeFill="accent2"/>
            <w:vAlign w:val="center"/>
          </w:tcPr>
          <w:p w14:paraId="1B56F5A0" w14:textId="635A4817" w:rsidR="009037BB" w:rsidRPr="003352B5" w:rsidRDefault="009037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105" w:type="dxa"/>
            <w:shd w:val="clear" w:color="auto" w:fill="3B6E8F" w:themeFill="accent2"/>
            <w:vAlign w:val="center"/>
          </w:tcPr>
          <w:p w14:paraId="26BFCE7D" w14:textId="585A09A2" w:rsidR="009037BB" w:rsidRPr="003352B5" w:rsidRDefault="009037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714" w:type="dxa"/>
            <w:shd w:val="clear" w:color="auto" w:fill="3B6E8F" w:themeFill="accent2"/>
            <w:vAlign w:val="center"/>
          </w:tcPr>
          <w:p w14:paraId="049E9433" w14:textId="5F3991D2" w:rsidR="009037BB" w:rsidRPr="003352B5" w:rsidRDefault="009037BB" w:rsidP="41896D8C">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608E40B1" w14:textId="77777777" w:rsidTr="00395E17">
        <w:trPr>
          <w:trHeight w:val="600"/>
        </w:trPr>
        <w:tc>
          <w:tcPr>
            <w:tcW w:w="5382" w:type="dxa"/>
            <w:vAlign w:val="center"/>
          </w:tcPr>
          <w:p w14:paraId="3C4472A9" w14:textId="686DFF9E" w:rsidR="00667C98" w:rsidRPr="003352B5" w:rsidRDefault="00667C98" w:rsidP="00667C98">
            <w:pPr>
              <w:rPr>
                <w:rFonts w:ascii="Arial" w:hAnsi="Arial" w:cs="Arial"/>
                <w:sz w:val="18"/>
                <w:szCs w:val="18"/>
              </w:rPr>
            </w:pPr>
            <w:r w:rsidRPr="003352B5">
              <w:rPr>
                <w:rFonts w:ascii="Arial" w:hAnsi="Arial" w:cs="Arial"/>
                <w:sz w:val="18"/>
                <w:szCs w:val="18"/>
              </w:rPr>
              <w:t>Privileged Session Manager (PSM) proxy for RDP, SSH,</w:t>
            </w:r>
            <w:r>
              <w:rPr>
                <w:rFonts w:ascii="Arial" w:hAnsi="Arial" w:cs="Arial"/>
                <w:sz w:val="18"/>
                <w:szCs w:val="18"/>
              </w:rPr>
              <w:t xml:space="preserve"> HTTPs /</w:t>
            </w:r>
            <w:r w:rsidRPr="003352B5">
              <w:rPr>
                <w:rFonts w:ascii="Arial" w:hAnsi="Arial" w:cs="Arial"/>
                <w:sz w:val="18"/>
                <w:szCs w:val="18"/>
              </w:rPr>
              <w:t xml:space="preserve"> web</w:t>
            </w:r>
            <w:r>
              <w:rPr>
                <w:rFonts w:ascii="Arial" w:hAnsi="Arial" w:cs="Arial"/>
                <w:sz w:val="18"/>
                <w:szCs w:val="18"/>
              </w:rPr>
              <w:t xml:space="preserve">, database and other administrative </w:t>
            </w:r>
            <w:r w:rsidRPr="003352B5">
              <w:rPr>
                <w:rFonts w:ascii="Arial" w:hAnsi="Arial" w:cs="Arial"/>
                <w:sz w:val="18"/>
                <w:szCs w:val="18"/>
              </w:rPr>
              <w:t>sessions without credential exposure</w:t>
            </w:r>
          </w:p>
        </w:tc>
        <w:tc>
          <w:tcPr>
            <w:tcW w:w="1105" w:type="dxa"/>
            <w:vAlign w:val="center"/>
          </w:tcPr>
          <w:p w14:paraId="6FA54177" w14:textId="0E41A17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2F3FD10B" w14:textId="06DB533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B12D71C" w14:textId="77777777" w:rsidTr="00395E17">
        <w:trPr>
          <w:trHeight w:val="600"/>
        </w:trPr>
        <w:tc>
          <w:tcPr>
            <w:tcW w:w="5382" w:type="dxa"/>
            <w:vAlign w:val="center"/>
          </w:tcPr>
          <w:p w14:paraId="241FE1B2" w14:textId="7474068E" w:rsidR="00667C98" w:rsidRPr="003352B5" w:rsidRDefault="00667C98" w:rsidP="00667C98">
            <w:pPr>
              <w:rPr>
                <w:rFonts w:ascii="Arial" w:hAnsi="Arial" w:cs="Arial"/>
                <w:sz w:val="18"/>
                <w:szCs w:val="18"/>
              </w:rPr>
            </w:pPr>
            <w:r>
              <w:rPr>
                <w:rFonts w:ascii="Arial" w:hAnsi="Arial" w:cs="Arial"/>
                <w:sz w:val="18"/>
                <w:szCs w:val="18"/>
              </w:rPr>
              <w:t xml:space="preserve">Agentless </w:t>
            </w:r>
            <w:proofErr w:type="gramStart"/>
            <w:r>
              <w:rPr>
                <w:rFonts w:ascii="Arial" w:hAnsi="Arial" w:cs="Arial"/>
                <w:sz w:val="18"/>
                <w:szCs w:val="18"/>
              </w:rPr>
              <w:t>secure</w:t>
            </w:r>
            <w:proofErr w:type="gramEnd"/>
            <w:r>
              <w:rPr>
                <w:rFonts w:ascii="Arial" w:hAnsi="Arial" w:cs="Arial"/>
                <w:sz w:val="18"/>
                <w:szCs w:val="18"/>
              </w:rPr>
              <w:t xml:space="preserve"> remote access to privileged systems without requiring endpoint agents, browser plug-ins or helper programs where technically feasible</w:t>
            </w:r>
          </w:p>
        </w:tc>
        <w:tc>
          <w:tcPr>
            <w:tcW w:w="1105" w:type="dxa"/>
            <w:vAlign w:val="center"/>
          </w:tcPr>
          <w:p w14:paraId="76222B99" w14:textId="2714B67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17EF86CB" w14:textId="60A9616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9670287" w14:textId="77777777" w:rsidTr="00395E17">
        <w:trPr>
          <w:trHeight w:val="552"/>
        </w:trPr>
        <w:tc>
          <w:tcPr>
            <w:tcW w:w="5382" w:type="dxa"/>
            <w:vAlign w:val="center"/>
          </w:tcPr>
          <w:p w14:paraId="2F73234B" w14:textId="35F68D9D" w:rsidR="00667C98" w:rsidRPr="003352B5" w:rsidRDefault="00667C98" w:rsidP="00667C98">
            <w:pPr>
              <w:rPr>
                <w:rFonts w:ascii="Arial" w:hAnsi="Arial" w:cs="Arial"/>
                <w:sz w:val="18"/>
                <w:szCs w:val="18"/>
                <w:highlight w:val="yellow"/>
              </w:rPr>
            </w:pPr>
            <w:r w:rsidRPr="00BD6D08">
              <w:rPr>
                <w:rFonts w:ascii="Arial" w:hAnsi="Arial" w:cs="Arial"/>
                <w:sz w:val="18"/>
                <w:szCs w:val="18"/>
              </w:rPr>
              <w:t xml:space="preserve">Full session recording </w:t>
            </w:r>
            <w:r>
              <w:rPr>
                <w:rFonts w:ascii="Arial" w:hAnsi="Arial" w:cs="Arial"/>
                <w:sz w:val="18"/>
                <w:szCs w:val="18"/>
              </w:rPr>
              <w:t xml:space="preserve">including screen activity, commands, </w:t>
            </w:r>
            <w:r w:rsidRPr="00BD6D08">
              <w:rPr>
                <w:rFonts w:ascii="Arial" w:hAnsi="Arial" w:cs="Arial"/>
                <w:sz w:val="18"/>
                <w:szCs w:val="18"/>
              </w:rPr>
              <w:t>keystrokes</w:t>
            </w:r>
            <w:r>
              <w:rPr>
                <w:rFonts w:ascii="Arial" w:hAnsi="Arial" w:cs="Arial"/>
                <w:sz w:val="18"/>
                <w:szCs w:val="18"/>
              </w:rPr>
              <w:t xml:space="preserve"> where supported, metadata and user activity</w:t>
            </w:r>
          </w:p>
        </w:tc>
        <w:tc>
          <w:tcPr>
            <w:tcW w:w="1105" w:type="dxa"/>
            <w:vAlign w:val="center"/>
          </w:tcPr>
          <w:p w14:paraId="1FC09590" w14:textId="5D0B7D2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462C0987" w14:textId="1CCCD98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894CE68" w14:textId="77777777" w:rsidTr="00395E17">
        <w:trPr>
          <w:trHeight w:val="552"/>
        </w:trPr>
        <w:tc>
          <w:tcPr>
            <w:tcW w:w="5382" w:type="dxa"/>
            <w:vAlign w:val="center"/>
          </w:tcPr>
          <w:p w14:paraId="186BC6C0" w14:textId="7F8FD5BD" w:rsidR="00667C98" w:rsidRPr="00BD6D08" w:rsidRDefault="00667C98" w:rsidP="00667C98">
            <w:pPr>
              <w:rPr>
                <w:rFonts w:ascii="Arial" w:hAnsi="Arial" w:cs="Arial"/>
                <w:sz w:val="18"/>
                <w:szCs w:val="18"/>
              </w:rPr>
            </w:pPr>
            <w:r>
              <w:rPr>
                <w:rFonts w:ascii="Arial" w:hAnsi="Arial" w:cs="Arial"/>
                <w:sz w:val="18"/>
                <w:szCs w:val="18"/>
              </w:rPr>
              <w:t>Indexed and searchable session playback for forensic investigation</w:t>
            </w:r>
          </w:p>
        </w:tc>
        <w:tc>
          <w:tcPr>
            <w:tcW w:w="1105" w:type="dxa"/>
            <w:vAlign w:val="center"/>
          </w:tcPr>
          <w:p w14:paraId="79B463DA" w14:textId="79C19E6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18679391" w14:textId="13E7B70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07123EE" w14:textId="77777777" w:rsidTr="00395E17">
        <w:trPr>
          <w:trHeight w:val="546"/>
        </w:trPr>
        <w:tc>
          <w:tcPr>
            <w:tcW w:w="5382" w:type="dxa"/>
            <w:vAlign w:val="center"/>
          </w:tcPr>
          <w:p w14:paraId="5C39A1D9" w14:textId="66071A96" w:rsidR="00667C98" w:rsidRPr="003352B5" w:rsidRDefault="00667C98" w:rsidP="00667C98">
            <w:pPr>
              <w:rPr>
                <w:rFonts w:ascii="Arial" w:hAnsi="Arial" w:cs="Arial"/>
                <w:sz w:val="18"/>
                <w:szCs w:val="18"/>
              </w:rPr>
            </w:pPr>
            <w:r w:rsidRPr="003352B5">
              <w:rPr>
                <w:rFonts w:ascii="Arial" w:hAnsi="Arial" w:cs="Arial"/>
                <w:sz w:val="18"/>
                <w:szCs w:val="18"/>
              </w:rPr>
              <w:t>Real</w:t>
            </w:r>
            <w:r>
              <w:rPr>
                <w:rFonts w:ascii="Arial" w:hAnsi="Arial" w:cs="Arial"/>
                <w:sz w:val="18"/>
                <w:szCs w:val="18"/>
              </w:rPr>
              <w:t>-</w:t>
            </w:r>
            <w:r w:rsidRPr="003352B5">
              <w:rPr>
                <w:rFonts w:ascii="Arial" w:hAnsi="Arial" w:cs="Arial"/>
                <w:sz w:val="18"/>
                <w:szCs w:val="18"/>
              </w:rPr>
              <w:t xml:space="preserve">time session monitoring with </w:t>
            </w:r>
            <w:r>
              <w:rPr>
                <w:rFonts w:ascii="Arial" w:hAnsi="Arial" w:cs="Arial"/>
                <w:sz w:val="18"/>
                <w:szCs w:val="18"/>
              </w:rPr>
              <w:t>cap</w:t>
            </w:r>
            <w:r w:rsidRPr="003352B5">
              <w:rPr>
                <w:rFonts w:ascii="Arial" w:hAnsi="Arial" w:cs="Arial"/>
                <w:sz w:val="18"/>
                <w:szCs w:val="18"/>
              </w:rPr>
              <w:t>ability to terminate active sessions immediately</w:t>
            </w:r>
          </w:p>
        </w:tc>
        <w:tc>
          <w:tcPr>
            <w:tcW w:w="1105" w:type="dxa"/>
            <w:vAlign w:val="center"/>
          </w:tcPr>
          <w:p w14:paraId="10B8C889" w14:textId="498563A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4D0E4E2F" w14:textId="1D4DEC8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652C703" w14:textId="77777777" w:rsidTr="00395E17">
        <w:trPr>
          <w:trHeight w:val="546"/>
        </w:trPr>
        <w:tc>
          <w:tcPr>
            <w:tcW w:w="5382" w:type="dxa"/>
            <w:vAlign w:val="center"/>
          </w:tcPr>
          <w:p w14:paraId="5B02896D" w14:textId="317EB161" w:rsidR="00667C98" w:rsidRPr="003352B5" w:rsidRDefault="00667C98" w:rsidP="00667C98">
            <w:pPr>
              <w:rPr>
                <w:rFonts w:ascii="Arial" w:hAnsi="Arial" w:cs="Arial"/>
                <w:sz w:val="18"/>
                <w:szCs w:val="18"/>
              </w:rPr>
            </w:pPr>
            <w:r>
              <w:rPr>
                <w:rFonts w:ascii="Arial" w:hAnsi="Arial" w:cs="Arial"/>
                <w:sz w:val="18"/>
                <w:szCs w:val="18"/>
              </w:rPr>
              <w:t>Session shadowing capability for authorized administrators or auditors</w:t>
            </w:r>
          </w:p>
        </w:tc>
        <w:tc>
          <w:tcPr>
            <w:tcW w:w="1105" w:type="dxa"/>
            <w:vAlign w:val="center"/>
          </w:tcPr>
          <w:p w14:paraId="0B5F0620" w14:textId="517769C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577A9FD6" w14:textId="6D21F1B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F9C02C4" w14:textId="77777777" w:rsidTr="00395E17">
        <w:trPr>
          <w:trHeight w:val="546"/>
        </w:trPr>
        <w:tc>
          <w:tcPr>
            <w:tcW w:w="5382" w:type="dxa"/>
            <w:vAlign w:val="center"/>
          </w:tcPr>
          <w:p w14:paraId="3479A0D8" w14:textId="5E12C029" w:rsidR="00667C98" w:rsidRDefault="00667C98" w:rsidP="00667C98">
            <w:pPr>
              <w:rPr>
                <w:rFonts w:ascii="Arial" w:hAnsi="Arial" w:cs="Arial"/>
                <w:sz w:val="18"/>
                <w:szCs w:val="18"/>
              </w:rPr>
            </w:pPr>
            <w:r w:rsidRPr="003352B5">
              <w:rPr>
                <w:rFonts w:ascii="Arial" w:hAnsi="Arial" w:cs="Arial"/>
                <w:sz w:val="18"/>
                <w:szCs w:val="18"/>
              </w:rPr>
              <w:t>Configurable session time-outs and automatic idle session termination</w:t>
            </w:r>
          </w:p>
        </w:tc>
        <w:tc>
          <w:tcPr>
            <w:tcW w:w="1105" w:type="dxa"/>
            <w:vAlign w:val="center"/>
          </w:tcPr>
          <w:p w14:paraId="391C4487" w14:textId="4A433EC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0C7DC284" w14:textId="10CBC91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97C6DA2" w14:textId="77777777" w:rsidTr="00395E17">
        <w:trPr>
          <w:trHeight w:val="568"/>
        </w:trPr>
        <w:tc>
          <w:tcPr>
            <w:tcW w:w="5382" w:type="dxa"/>
            <w:vAlign w:val="center"/>
          </w:tcPr>
          <w:p w14:paraId="162B375F" w14:textId="19FA848B" w:rsidR="00667C98" w:rsidRPr="003352B5" w:rsidRDefault="00667C98" w:rsidP="00667C98">
            <w:pPr>
              <w:rPr>
                <w:rFonts w:ascii="Arial" w:hAnsi="Arial" w:cs="Arial"/>
                <w:sz w:val="18"/>
                <w:szCs w:val="18"/>
              </w:rPr>
            </w:pPr>
            <w:r w:rsidRPr="003352B5">
              <w:rPr>
                <w:rFonts w:ascii="Arial" w:hAnsi="Arial" w:cs="Arial"/>
                <w:sz w:val="18"/>
                <w:szCs w:val="18"/>
              </w:rPr>
              <w:t>File transfer control, block or log file uploads</w:t>
            </w:r>
            <w:r>
              <w:rPr>
                <w:rFonts w:ascii="Arial" w:hAnsi="Arial" w:cs="Arial"/>
                <w:sz w:val="18"/>
                <w:szCs w:val="18"/>
              </w:rPr>
              <w:t xml:space="preserve"> </w:t>
            </w:r>
            <w:r w:rsidRPr="003352B5">
              <w:rPr>
                <w:rFonts w:ascii="Arial" w:hAnsi="Arial" w:cs="Arial"/>
                <w:sz w:val="18"/>
                <w:szCs w:val="18"/>
              </w:rPr>
              <w:t>/</w:t>
            </w:r>
            <w:r>
              <w:rPr>
                <w:rFonts w:ascii="Arial" w:hAnsi="Arial" w:cs="Arial"/>
                <w:sz w:val="18"/>
                <w:szCs w:val="18"/>
              </w:rPr>
              <w:t xml:space="preserve"> </w:t>
            </w:r>
            <w:r w:rsidRPr="003352B5">
              <w:rPr>
                <w:rFonts w:ascii="Arial" w:hAnsi="Arial" w:cs="Arial"/>
                <w:sz w:val="18"/>
                <w:szCs w:val="18"/>
              </w:rPr>
              <w:t>downloads within managed sessions</w:t>
            </w:r>
          </w:p>
        </w:tc>
        <w:tc>
          <w:tcPr>
            <w:tcW w:w="1105" w:type="dxa"/>
            <w:vAlign w:val="center"/>
          </w:tcPr>
          <w:p w14:paraId="3BDA2ED1" w14:textId="74EE095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625C9547" w14:textId="6AE918D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2763D2B" w14:textId="77777777" w:rsidTr="00395E17">
        <w:trPr>
          <w:trHeight w:val="548"/>
        </w:trPr>
        <w:tc>
          <w:tcPr>
            <w:tcW w:w="5382" w:type="dxa"/>
            <w:vAlign w:val="center"/>
          </w:tcPr>
          <w:p w14:paraId="107FD516" w14:textId="106AA56D" w:rsidR="00667C98" w:rsidRPr="003352B5" w:rsidRDefault="00667C98" w:rsidP="00667C98">
            <w:pPr>
              <w:rPr>
                <w:rFonts w:ascii="Arial" w:hAnsi="Arial" w:cs="Arial"/>
                <w:sz w:val="18"/>
                <w:szCs w:val="18"/>
              </w:rPr>
            </w:pPr>
            <w:r w:rsidRPr="003352B5">
              <w:rPr>
                <w:rFonts w:ascii="Arial" w:hAnsi="Arial" w:cs="Arial"/>
                <w:sz w:val="18"/>
                <w:szCs w:val="18"/>
              </w:rPr>
              <w:t xml:space="preserve">Session recording retention configurable to meet </w:t>
            </w:r>
            <w:r w:rsidRPr="00E36387">
              <w:rPr>
                <w:rFonts w:ascii="Arial" w:hAnsi="Arial" w:cs="Arial"/>
                <w:sz w:val="18"/>
                <w:szCs w:val="18"/>
              </w:rPr>
              <w:t>minimum 12</w:t>
            </w:r>
            <w:r w:rsidRPr="003352B5">
              <w:rPr>
                <w:rFonts w:ascii="Arial" w:hAnsi="Arial" w:cs="Arial"/>
                <w:sz w:val="18"/>
                <w:szCs w:val="18"/>
              </w:rPr>
              <w:t xml:space="preserve"> months </w:t>
            </w:r>
            <w:r>
              <w:rPr>
                <w:rFonts w:ascii="Arial" w:hAnsi="Arial" w:cs="Arial"/>
                <w:sz w:val="18"/>
                <w:szCs w:val="18"/>
              </w:rPr>
              <w:t>online or the organization retention policy</w:t>
            </w:r>
          </w:p>
        </w:tc>
        <w:tc>
          <w:tcPr>
            <w:tcW w:w="1105" w:type="dxa"/>
            <w:vAlign w:val="center"/>
          </w:tcPr>
          <w:p w14:paraId="4ED4A01D" w14:textId="6399318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02FFBE57" w14:textId="070E5CF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2AD1737" w14:textId="77777777" w:rsidTr="00395E17">
        <w:trPr>
          <w:trHeight w:val="556"/>
        </w:trPr>
        <w:tc>
          <w:tcPr>
            <w:tcW w:w="5382" w:type="dxa"/>
            <w:vAlign w:val="center"/>
          </w:tcPr>
          <w:p w14:paraId="2BFC5E4A" w14:textId="09234929" w:rsidR="00667C98" w:rsidRPr="003352B5" w:rsidRDefault="00667C98" w:rsidP="00667C98">
            <w:pPr>
              <w:rPr>
                <w:rFonts w:ascii="Arial" w:hAnsi="Arial" w:cs="Arial"/>
                <w:sz w:val="18"/>
                <w:szCs w:val="18"/>
              </w:rPr>
            </w:pPr>
            <w:r w:rsidRPr="003352B5">
              <w:rPr>
                <w:rFonts w:ascii="Arial" w:hAnsi="Arial" w:cs="Arial"/>
                <w:sz w:val="18"/>
                <w:szCs w:val="18"/>
              </w:rPr>
              <w:t xml:space="preserve">Tamper-evident session recording storage </w:t>
            </w:r>
            <w:r>
              <w:rPr>
                <w:rFonts w:ascii="Arial" w:hAnsi="Arial" w:cs="Arial"/>
                <w:sz w:val="18"/>
                <w:szCs w:val="18"/>
              </w:rPr>
              <w:t xml:space="preserve">with </w:t>
            </w:r>
            <w:r w:rsidRPr="003352B5">
              <w:rPr>
                <w:rFonts w:ascii="Arial" w:hAnsi="Arial" w:cs="Arial"/>
                <w:sz w:val="18"/>
                <w:szCs w:val="18"/>
              </w:rPr>
              <w:t>chain</w:t>
            </w:r>
            <w:r>
              <w:rPr>
                <w:rFonts w:ascii="Arial" w:hAnsi="Arial" w:cs="Arial"/>
                <w:sz w:val="18"/>
                <w:szCs w:val="18"/>
              </w:rPr>
              <w:t>-</w:t>
            </w:r>
            <w:r w:rsidRPr="003352B5">
              <w:rPr>
                <w:rFonts w:ascii="Arial" w:hAnsi="Arial" w:cs="Arial"/>
                <w:sz w:val="18"/>
                <w:szCs w:val="18"/>
              </w:rPr>
              <w:t>of</w:t>
            </w:r>
            <w:r>
              <w:rPr>
                <w:rFonts w:ascii="Arial" w:hAnsi="Arial" w:cs="Arial"/>
                <w:sz w:val="18"/>
                <w:szCs w:val="18"/>
              </w:rPr>
              <w:t>-</w:t>
            </w:r>
            <w:r w:rsidRPr="003352B5">
              <w:rPr>
                <w:rFonts w:ascii="Arial" w:hAnsi="Arial" w:cs="Arial"/>
                <w:sz w:val="18"/>
                <w:szCs w:val="18"/>
              </w:rPr>
              <w:t xml:space="preserve">custody for forensics and legal </w:t>
            </w:r>
            <w:r>
              <w:rPr>
                <w:rFonts w:ascii="Arial" w:hAnsi="Arial" w:cs="Arial"/>
                <w:sz w:val="18"/>
                <w:szCs w:val="18"/>
              </w:rPr>
              <w:t>hold needs</w:t>
            </w:r>
          </w:p>
        </w:tc>
        <w:tc>
          <w:tcPr>
            <w:tcW w:w="1105" w:type="dxa"/>
            <w:vAlign w:val="center"/>
          </w:tcPr>
          <w:p w14:paraId="18A6211B" w14:textId="4D12384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60862A13" w14:textId="4F065BA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1156AE5" w14:textId="77777777" w:rsidTr="00395E17">
        <w:trPr>
          <w:trHeight w:val="534"/>
        </w:trPr>
        <w:tc>
          <w:tcPr>
            <w:tcW w:w="5382" w:type="dxa"/>
            <w:vAlign w:val="center"/>
          </w:tcPr>
          <w:p w14:paraId="52314A59" w14:textId="71829326" w:rsidR="00667C98" w:rsidRPr="003352B5" w:rsidRDefault="00667C98" w:rsidP="00667C98">
            <w:pPr>
              <w:rPr>
                <w:rFonts w:ascii="Arial" w:hAnsi="Arial" w:cs="Arial"/>
                <w:sz w:val="18"/>
                <w:szCs w:val="18"/>
              </w:rPr>
            </w:pPr>
            <w:r w:rsidRPr="003352B5">
              <w:rPr>
                <w:rFonts w:ascii="Arial" w:hAnsi="Arial" w:cs="Arial"/>
                <w:sz w:val="18"/>
                <w:szCs w:val="18"/>
              </w:rPr>
              <w:t>Single Sign-On (SSO) to target systems without exposing credentials to end users</w:t>
            </w:r>
          </w:p>
        </w:tc>
        <w:tc>
          <w:tcPr>
            <w:tcW w:w="1105" w:type="dxa"/>
            <w:vAlign w:val="center"/>
          </w:tcPr>
          <w:p w14:paraId="4E007B93" w14:textId="41F7F22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16297249" w14:textId="6011E17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A3E8513" w14:textId="77777777" w:rsidTr="00395E17">
        <w:trPr>
          <w:trHeight w:val="569"/>
        </w:trPr>
        <w:tc>
          <w:tcPr>
            <w:tcW w:w="5382" w:type="dxa"/>
            <w:vAlign w:val="center"/>
          </w:tcPr>
          <w:p w14:paraId="0FC96611" w14:textId="050D3E75" w:rsidR="00667C98" w:rsidRPr="003352B5" w:rsidRDefault="00667C98" w:rsidP="00667C98">
            <w:pPr>
              <w:rPr>
                <w:rFonts w:ascii="Arial" w:hAnsi="Arial" w:cs="Arial"/>
                <w:sz w:val="18"/>
                <w:szCs w:val="18"/>
              </w:rPr>
            </w:pPr>
            <w:r w:rsidRPr="003352B5">
              <w:rPr>
                <w:rFonts w:ascii="Arial" w:hAnsi="Arial" w:cs="Arial"/>
                <w:sz w:val="18"/>
                <w:szCs w:val="18"/>
              </w:rPr>
              <w:t>Behavioral analytics to flag anomalous activity (unusual commands, data volumes, off-hours access)</w:t>
            </w:r>
          </w:p>
        </w:tc>
        <w:tc>
          <w:tcPr>
            <w:tcW w:w="1105" w:type="dxa"/>
            <w:vAlign w:val="center"/>
          </w:tcPr>
          <w:p w14:paraId="5D8C8B68" w14:textId="2903728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714" w:type="dxa"/>
            <w:vAlign w:val="center"/>
          </w:tcPr>
          <w:p w14:paraId="610D246E" w14:textId="044CF51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692EC606" w14:textId="7E8E811A" w:rsidR="009037BB" w:rsidRDefault="009037BB">
      <w:pPr>
        <w:rPr>
          <w:rFonts w:ascii="Arial" w:hAnsi="Arial" w:cs="Arial"/>
          <w:sz w:val="18"/>
          <w:szCs w:val="18"/>
          <w:lang w:val="el-GR"/>
        </w:rPr>
      </w:pPr>
    </w:p>
    <w:p w14:paraId="25DD6929" w14:textId="77777777" w:rsidR="004D5301" w:rsidRPr="004D5301" w:rsidRDefault="004D5301">
      <w:pPr>
        <w:rPr>
          <w:rFonts w:ascii="Arial" w:hAnsi="Arial" w:cs="Arial"/>
          <w:sz w:val="18"/>
          <w:szCs w:val="18"/>
          <w:lang w:val="el-GR"/>
        </w:rPr>
      </w:pPr>
    </w:p>
    <w:p w14:paraId="622AD30F" w14:textId="79F328E1" w:rsidR="70EA0B04" w:rsidRPr="007E5CB4" w:rsidRDefault="00954846" w:rsidP="007E5CB4">
      <w:pPr>
        <w:pStyle w:val="Heading2"/>
        <w:spacing w:after="120"/>
        <w:ind w:left="357" w:hanging="357"/>
      </w:pPr>
      <w:r w:rsidRPr="007E5CB4">
        <w:t>A</w:t>
      </w:r>
      <w:r w:rsidR="70EA0B04" w:rsidRPr="007E5CB4">
        <w:t>ccess Control</w:t>
      </w:r>
      <w:r w:rsidR="007E5CB4">
        <w:t xml:space="preserve">, </w:t>
      </w:r>
      <w:r w:rsidR="70EA0B04" w:rsidRPr="007E5CB4">
        <w:t>Least Privilege</w:t>
      </w:r>
      <w:r w:rsidR="007E5CB4">
        <w:t xml:space="preserve"> &amp; Governance</w:t>
      </w:r>
    </w:p>
    <w:tbl>
      <w:tblPr>
        <w:tblStyle w:val="TableGrid"/>
        <w:tblW w:w="0" w:type="auto"/>
        <w:tblLook w:val="04A0" w:firstRow="1" w:lastRow="0" w:firstColumn="1" w:lastColumn="0" w:noHBand="0" w:noVBand="1"/>
      </w:tblPr>
      <w:tblGrid>
        <w:gridCol w:w="5382"/>
        <w:gridCol w:w="1017"/>
        <w:gridCol w:w="3827"/>
      </w:tblGrid>
      <w:tr w:rsidR="001B31BF" w:rsidRPr="003352B5" w14:paraId="6CC066D7" w14:textId="77777777" w:rsidTr="00314DFE">
        <w:trPr>
          <w:trHeight w:val="300"/>
        </w:trPr>
        <w:tc>
          <w:tcPr>
            <w:tcW w:w="5382" w:type="dxa"/>
            <w:shd w:val="clear" w:color="auto" w:fill="3B6E8F" w:themeFill="accent2"/>
            <w:vAlign w:val="center"/>
          </w:tcPr>
          <w:p w14:paraId="272994B8" w14:textId="635A4817" w:rsidR="001B31BF" w:rsidRPr="003352B5" w:rsidRDefault="001B31BF"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5BFC496A" w14:textId="585A09A2" w:rsidR="001B31BF" w:rsidRPr="003352B5" w:rsidRDefault="001B31BF"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3E38AEAB" w14:textId="5F3991D2" w:rsidR="001B31BF" w:rsidRPr="003352B5" w:rsidRDefault="001B31BF" w:rsidP="41896D8C">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468201EF" w14:textId="77777777" w:rsidTr="00314DFE">
        <w:trPr>
          <w:trHeight w:val="676"/>
        </w:trPr>
        <w:tc>
          <w:tcPr>
            <w:tcW w:w="5382" w:type="dxa"/>
            <w:vAlign w:val="center"/>
          </w:tcPr>
          <w:p w14:paraId="74037AF1" w14:textId="201121D2" w:rsidR="00667C98" w:rsidRPr="003352B5" w:rsidRDefault="00667C98" w:rsidP="00667C98">
            <w:pPr>
              <w:rPr>
                <w:rFonts w:ascii="Arial" w:hAnsi="Arial" w:cs="Arial"/>
                <w:sz w:val="18"/>
                <w:szCs w:val="18"/>
              </w:rPr>
            </w:pPr>
            <w:r w:rsidRPr="003352B5">
              <w:rPr>
                <w:rFonts w:ascii="Arial" w:hAnsi="Arial" w:cs="Arial"/>
                <w:sz w:val="18"/>
                <w:szCs w:val="18"/>
              </w:rPr>
              <w:t xml:space="preserve">Just-in-Time (JIT) </w:t>
            </w:r>
            <w:r>
              <w:rPr>
                <w:rFonts w:ascii="Arial" w:hAnsi="Arial" w:cs="Arial"/>
                <w:sz w:val="18"/>
                <w:szCs w:val="18"/>
              </w:rPr>
              <w:t>privileged access provisioning with automatic revocation after the approved access window expires</w:t>
            </w:r>
          </w:p>
        </w:tc>
        <w:tc>
          <w:tcPr>
            <w:tcW w:w="1017" w:type="dxa"/>
            <w:vAlign w:val="center"/>
          </w:tcPr>
          <w:p w14:paraId="55AD72AF" w14:textId="30AAC96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22404C9" w14:textId="22FE530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5CF2A68" w14:textId="77777777" w:rsidTr="00314DFE">
        <w:trPr>
          <w:trHeight w:val="700"/>
        </w:trPr>
        <w:tc>
          <w:tcPr>
            <w:tcW w:w="5382" w:type="dxa"/>
            <w:vAlign w:val="center"/>
          </w:tcPr>
          <w:p w14:paraId="06B3ED27" w14:textId="3EF92E8F" w:rsidR="00667C98" w:rsidRPr="003352B5" w:rsidRDefault="00667C98" w:rsidP="00667C98">
            <w:pPr>
              <w:rPr>
                <w:rFonts w:ascii="Arial" w:hAnsi="Arial" w:cs="Arial"/>
                <w:sz w:val="18"/>
                <w:szCs w:val="18"/>
              </w:rPr>
            </w:pPr>
            <w:r w:rsidRPr="003352B5">
              <w:rPr>
                <w:rFonts w:ascii="Arial" w:hAnsi="Arial" w:cs="Arial"/>
                <w:sz w:val="18"/>
                <w:szCs w:val="18"/>
              </w:rPr>
              <w:t>Just-Enough-Access (JEA)</w:t>
            </w:r>
            <w:r>
              <w:rPr>
                <w:rFonts w:ascii="Arial" w:hAnsi="Arial" w:cs="Arial"/>
                <w:sz w:val="18"/>
                <w:szCs w:val="18"/>
              </w:rPr>
              <w:t xml:space="preserve"> controls to limit each privileged session to the approved systems, permissions, commands or tasks</w:t>
            </w:r>
          </w:p>
        </w:tc>
        <w:tc>
          <w:tcPr>
            <w:tcW w:w="1017" w:type="dxa"/>
            <w:vAlign w:val="center"/>
          </w:tcPr>
          <w:p w14:paraId="5E51E0E8" w14:textId="11C3499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5F3E6E2" w14:textId="0BEB2C3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A9D18A0" w14:textId="77777777" w:rsidTr="00314DFE">
        <w:trPr>
          <w:trHeight w:val="695"/>
        </w:trPr>
        <w:tc>
          <w:tcPr>
            <w:tcW w:w="5382" w:type="dxa"/>
            <w:vAlign w:val="center"/>
          </w:tcPr>
          <w:p w14:paraId="0D631CF2" w14:textId="1867F76D" w:rsidR="00667C98" w:rsidRPr="003352B5" w:rsidRDefault="00667C98" w:rsidP="00667C98">
            <w:pPr>
              <w:rPr>
                <w:rFonts w:ascii="Arial" w:hAnsi="Arial" w:cs="Arial"/>
                <w:sz w:val="18"/>
                <w:szCs w:val="18"/>
              </w:rPr>
            </w:pPr>
            <w:r w:rsidRPr="003352B5">
              <w:rPr>
                <w:rFonts w:ascii="Arial" w:hAnsi="Arial" w:cs="Arial"/>
                <w:sz w:val="18"/>
                <w:szCs w:val="18"/>
              </w:rPr>
              <w:t>Role-based Access Control (RBAC) with granular</w:t>
            </w:r>
            <w:r>
              <w:rPr>
                <w:rFonts w:ascii="Arial" w:hAnsi="Arial" w:cs="Arial"/>
                <w:sz w:val="18"/>
                <w:szCs w:val="18"/>
              </w:rPr>
              <w:t xml:space="preserve"> </w:t>
            </w:r>
            <w:r w:rsidRPr="003352B5">
              <w:rPr>
                <w:rFonts w:ascii="Arial" w:hAnsi="Arial" w:cs="Arial"/>
                <w:sz w:val="18"/>
                <w:szCs w:val="18"/>
              </w:rPr>
              <w:t>least-privilege policy enforcement</w:t>
            </w:r>
          </w:p>
        </w:tc>
        <w:tc>
          <w:tcPr>
            <w:tcW w:w="1017" w:type="dxa"/>
            <w:vAlign w:val="center"/>
          </w:tcPr>
          <w:p w14:paraId="01E24253" w14:textId="580B948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AE5C838" w14:textId="4F4D6CA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B061D58" w14:textId="77777777" w:rsidTr="00314DFE">
        <w:trPr>
          <w:trHeight w:val="695"/>
        </w:trPr>
        <w:tc>
          <w:tcPr>
            <w:tcW w:w="5382" w:type="dxa"/>
            <w:vAlign w:val="center"/>
          </w:tcPr>
          <w:p w14:paraId="26E5F7FD" w14:textId="79130CB5" w:rsidR="00667C98" w:rsidRPr="003352B5" w:rsidRDefault="00667C98" w:rsidP="00667C98">
            <w:pPr>
              <w:rPr>
                <w:rFonts w:ascii="Arial" w:hAnsi="Arial" w:cs="Arial"/>
                <w:sz w:val="18"/>
                <w:szCs w:val="18"/>
              </w:rPr>
            </w:pPr>
            <w:r>
              <w:rPr>
                <w:rFonts w:ascii="Arial" w:hAnsi="Arial" w:cs="Arial"/>
                <w:sz w:val="18"/>
                <w:szCs w:val="18"/>
              </w:rPr>
              <w:t>Segregation of duties between requesters, approvers, PAM administrators, auditors, and privileged users</w:t>
            </w:r>
          </w:p>
        </w:tc>
        <w:tc>
          <w:tcPr>
            <w:tcW w:w="1017" w:type="dxa"/>
            <w:vAlign w:val="center"/>
          </w:tcPr>
          <w:p w14:paraId="5F6764E6" w14:textId="684F628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C96AA0B" w14:textId="4883663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64BC48D" w14:textId="77777777" w:rsidTr="00314DFE">
        <w:trPr>
          <w:trHeight w:val="695"/>
        </w:trPr>
        <w:tc>
          <w:tcPr>
            <w:tcW w:w="5382" w:type="dxa"/>
            <w:vAlign w:val="center"/>
          </w:tcPr>
          <w:p w14:paraId="06B7E0EF" w14:textId="4C6DBF55" w:rsidR="00667C98" w:rsidRDefault="00667C98" w:rsidP="00667C98">
            <w:pPr>
              <w:rPr>
                <w:rFonts w:ascii="Arial" w:hAnsi="Arial" w:cs="Arial"/>
                <w:sz w:val="18"/>
                <w:szCs w:val="18"/>
              </w:rPr>
            </w:pPr>
            <w:r>
              <w:rPr>
                <w:rFonts w:ascii="Arial" w:hAnsi="Arial" w:cs="Arial"/>
                <w:sz w:val="18"/>
                <w:szCs w:val="18"/>
              </w:rPr>
              <w:lastRenderedPageBreak/>
              <w:t>Multi-stage approval workflows based on system criticality, access risk, and user role</w:t>
            </w:r>
          </w:p>
        </w:tc>
        <w:tc>
          <w:tcPr>
            <w:tcW w:w="1017" w:type="dxa"/>
            <w:vAlign w:val="center"/>
          </w:tcPr>
          <w:p w14:paraId="573CEDBD" w14:textId="6388080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7795F59" w14:textId="74AA252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FC7E291" w14:textId="77777777" w:rsidTr="00314DFE">
        <w:trPr>
          <w:trHeight w:val="695"/>
        </w:trPr>
        <w:tc>
          <w:tcPr>
            <w:tcW w:w="5382" w:type="dxa"/>
            <w:vAlign w:val="center"/>
          </w:tcPr>
          <w:p w14:paraId="69D550D6" w14:textId="73799EF5" w:rsidR="00667C98" w:rsidRDefault="00667C98" w:rsidP="00667C98">
            <w:pPr>
              <w:rPr>
                <w:rFonts w:ascii="Arial" w:hAnsi="Arial" w:cs="Arial"/>
                <w:sz w:val="18"/>
                <w:szCs w:val="18"/>
              </w:rPr>
            </w:pPr>
            <w:r>
              <w:rPr>
                <w:rFonts w:ascii="Arial" w:hAnsi="Arial" w:cs="Arial"/>
                <w:sz w:val="18"/>
                <w:szCs w:val="18"/>
              </w:rPr>
              <w:t>Access expiry notifications and automatic revocation of expired privileged access</w:t>
            </w:r>
          </w:p>
        </w:tc>
        <w:tc>
          <w:tcPr>
            <w:tcW w:w="1017" w:type="dxa"/>
            <w:vAlign w:val="center"/>
          </w:tcPr>
          <w:p w14:paraId="378B1941" w14:textId="3E61279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E54A196" w14:textId="303953A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EE1A763" w14:textId="77777777" w:rsidTr="00314DFE">
        <w:trPr>
          <w:trHeight w:val="695"/>
        </w:trPr>
        <w:tc>
          <w:tcPr>
            <w:tcW w:w="5382" w:type="dxa"/>
            <w:vAlign w:val="center"/>
          </w:tcPr>
          <w:p w14:paraId="036D345B" w14:textId="1F727553" w:rsidR="00667C98" w:rsidRDefault="00667C98" w:rsidP="00667C98">
            <w:pPr>
              <w:rPr>
                <w:rFonts w:ascii="Arial" w:hAnsi="Arial" w:cs="Arial"/>
                <w:sz w:val="18"/>
                <w:szCs w:val="18"/>
              </w:rPr>
            </w:pPr>
            <w:r>
              <w:rPr>
                <w:rFonts w:ascii="Arial" w:hAnsi="Arial" w:cs="Arial"/>
                <w:sz w:val="18"/>
                <w:szCs w:val="18"/>
              </w:rPr>
              <w:t>Periodic a</w:t>
            </w:r>
            <w:r w:rsidRPr="003352B5">
              <w:rPr>
                <w:rFonts w:ascii="Arial" w:hAnsi="Arial" w:cs="Arial"/>
                <w:sz w:val="18"/>
                <w:szCs w:val="18"/>
              </w:rPr>
              <w:t xml:space="preserve">ccess certification </w:t>
            </w:r>
            <w:r>
              <w:rPr>
                <w:rFonts w:ascii="Arial" w:hAnsi="Arial" w:cs="Arial"/>
                <w:sz w:val="18"/>
                <w:szCs w:val="18"/>
              </w:rPr>
              <w:t xml:space="preserve">and </w:t>
            </w:r>
            <w:r w:rsidRPr="003352B5">
              <w:rPr>
                <w:rFonts w:ascii="Arial" w:hAnsi="Arial" w:cs="Arial"/>
                <w:sz w:val="18"/>
                <w:szCs w:val="18"/>
              </w:rPr>
              <w:t>recertification campaigns for all privileged accounts</w:t>
            </w:r>
          </w:p>
        </w:tc>
        <w:tc>
          <w:tcPr>
            <w:tcW w:w="1017" w:type="dxa"/>
            <w:vAlign w:val="center"/>
          </w:tcPr>
          <w:p w14:paraId="0F7E4B06" w14:textId="224C030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B10CEFD" w14:textId="591D85C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B1E3F81" w14:textId="77777777" w:rsidTr="00314DFE">
        <w:trPr>
          <w:trHeight w:val="695"/>
        </w:trPr>
        <w:tc>
          <w:tcPr>
            <w:tcW w:w="5382" w:type="dxa"/>
            <w:vAlign w:val="center"/>
          </w:tcPr>
          <w:p w14:paraId="635922AD" w14:textId="08DB96A6" w:rsidR="00667C98" w:rsidRDefault="00667C98" w:rsidP="00667C98">
            <w:pPr>
              <w:rPr>
                <w:rFonts w:ascii="Arial" w:hAnsi="Arial" w:cs="Arial"/>
                <w:sz w:val="18"/>
                <w:szCs w:val="18"/>
              </w:rPr>
            </w:pPr>
            <w:r w:rsidRPr="003352B5">
              <w:rPr>
                <w:rFonts w:ascii="Arial" w:hAnsi="Arial" w:cs="Arial"/>
                <w:sz w:val="18"/>
                <w:szCs w:val="18"/>
              </w:rPr>
              <w:t>Shared</w:t>
            </w:r>
            <w:r>
              <w:rPr>
                <w:rFonts w:ascii="Arial" w:hAnsi="Arial" w:cs="Arial"/>
                <w:sz w:val="18"/>
                <w:szCs w:val="18"/>
              </w:rPr>
              <w:t xml:space="preserve"> </w:t>
            </w:r>
            <w:r w:rsidRPr="003352B5">
              <w:rPr>
                <w:rFonts w:ascii="Arial" w:hAnsi="Arial" w:cs="Arial"/>
                <w:sz w:val="18"/>
                <w:szCs w:val="18"/>
              </w:rPr>
              <w:t>/</w:t>
            </w:r>
            <w:r>
              <w:rPr>
                <w:rFonts w:ascii="Arial" w:hAnsi="Arial" w:cs="Arial"/>
                <w:sz w:val="18"/>
                <w:szCs w:val="18"/>
              </w:rPr>
              <w:t xml:space="preserve"> </w:t>
            </w:r>
            <w:r w:rsidRPr="003352B5">
              <w:rPr>
                <w:rFonts w:ascii="Arial" w:hAnsi="Arial" w:cs="Arial"/>
                <w:sz w:val="18"/>
                <w:szCs w:val="18"/>
              </w:rPr>
              <w:t>generic account management with individual</w:t>
            </w:r>
            <w:r>
              <w:rPr>
                <w:rFonts w:ascii="Arial" w:hAnsi="Arial" w:cs="Arial"/>
                <w:sz w:val="18"/>
                <w:szCs w:val="18"/>
              </w:rPr>
              <w:t xml:space="preserve"> named-</w:t>
            </w:r>
            <w:r w:rsidRPr="003352B5">
              <w:rPr>
                <w:rFonts w:ascii="Arial" w:hAnsi="Arial" w:cs="Arial"/>
                <w:sz w:val="18"/>
                <w:szCs w:val="18"/>
              </w:rPr>
              <w:t>user accountability</w:t>
            </w:r>
          </w:p>
        </w:tc>
        <w:tc>
          <w:tcPr>
            <w:tcW w:w="1017" w:type="dxa"/>
            <w:vAlign w:val="center"/>
          </w:tcPr>
          <w:p w14:paraId="6D9434FD" w14:textId="5CA0FEE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9C1CE8F" w14:textId="275FA9D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44B8000" w14:textId="77777777" w:rsidTr="00314DFE">
        <w:trPr>
          <w:trHeight w:val="695"/>
        </w:trPr>
        <w:tc>
          <w:tcPr>
            <w:tcW w:w="5382" w:type="dxa"/>
            <w:vAlign w:val="center"/>
          </w:tcPr>
          <w:p w14:paraId="635505ED" w14:textId="2CAF9126" w:rsidR="00667C98" w:rsidRPr="003352B5" w:rsidRDefault="00667C98" w:rsidP="00667C98">
            <w:pPr>
              <w:rPr>
                <w:rFonts w:ascii="Arial" w:hAnsi="Arial" w:cs="Arial"/>
                <w:sz w:val="18"/>
                <w:szCs w:val="18"/>
              </w:rPr>
            </w:pPr>
            <w:r w:rsidRPr="00732DB2">
              <w:rPr>
                <w:rFonts w:ascii="Arial" w:hAnsi="Arial" w:cs="Arial"/>
                <w:sz w:val="18"/>
                <w:szCs w:val="18"/>
              </w:rPr>
              <w:t xml:space="preserve">Zero standing privilege (ZSP) architecture support </w:t>
            </w:r>
            <w:r>
              <w:rPr>
                <w:rFonts w:ascii="Arial" w:hAnsi="Arial" w:cs="Arial"/>
                <w:sz w:val="18"/>
                <w:szCs w:val="18"/>
              </w:rPr>
              <w:t xml:space="preserve">to avoid </w:t>
            </w:r>
            <w:proofErr w:type="gramStart"/>
            <w:r>
              <w:rPr>
                <w:rFonts w:ascii="Arial" w:hAnsi="Arial" w:cs="Arial"/>
                <w:sz w:val="18"/>
                <w:szCs w:val="18"/>
              </w:rPr>
              <w:t xml:space="preserve">persistent </w:t>
            </w:r>
            <w:r w:rsidRPr="00732DB2">
              <w:rPr>
                <w:rFonts w:ascii="Arial" w:hAnsi="Arial" w:cs="Arial"/>
                <w:sz w:val="18"/>
                <w:szCs w:val="18"/>
              </w:rPr>
              <w:t>privileged</w:t>
            </w:r>
            <w:proofErr w:type="gramEnd"/>
            <w:r w:rsidRPr="00732DB2">
              <w:rPr>
                <w:rFonts w:ascii="Arial" w:hAnsi="Arial" w:cs="Arial"/>
                <w:sz w:val="18"/>
                <w:szCs w:val="18"/>
              </w:rPr>
              <w:t xml:space="preserve"> accounts</w:t>
            </w:r>
            <w:r>
              <w:rPr>
                <w:rFonts w:ascii="Arial" w:hAnsi="Arial" w:cs="Arial"/>
                <w:sz w:val="18"/>
                <w:szCs w:val="18"/>
              </w:rPr>
              <w:t xml:space="preserve"> where technically feasible</w:t>
            </w:r>
          </w:p>
        </w:tc>
        <w:tc>
          <w:tcPr>
            <w:tcW w:w="1017" w:type="dxa"/>
            <w:vAlign w:val="center"/>
          </w:tcPr>
          <w:p w14:paraId="4FD1396D" w14:textId="45E9BE5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894ECC1" w14:textId="333729E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1D6B632" w14:textId="77777777" w:rsidTr="00314DFE">
        <w:trPr>
          <w:trHeight w:val="695"/>
        </w:trPr>
        <w:tc>
          <w:tcPr>
            <w:tcW w:w="5382" w:type="dxa"/>
            <w:vAlign w:val="center"/>
          </w:tcPr>
          <w:p w14:paraId="69ECB777" w14:textId="78F26C50" w:rsidR="00667C98" w:rsidRPr="00732DB2" w:rsidRDefault="00667C98" w:rsidP="00667C98">
            <w:pPr>
              <w:rPr>
                <w:rFonts w:ascii="Arial" w:hAnsi="Arial" w:cs="Arial"/>
                <w:sz w:val="18"/>
                <w:szCs w:val="18"/>
              </w:rPr>
            </w:pPr>
            <w:r w:rsidRPr="003352B5">
              <w:rPr>
                <w:rFonts w:ascii="Arial" w:hAnsi="Arial" w:cs="Arial"/>
                <w:sz w:val="18"/>
                <w:szCs w:val="18"/>
              </w:rPr>
              <w:t>Contextual access policies based on user, device posture,</w:t>
            </w:r>
            <w:r>
              <w:rPr>
                <w:rFonts w:ascii="Arial" w:hAnsi="Arial" w:cs="Arial"/>
                <w:sz w:val="18"/>
                <w:szCs w:val="18"/>
              </w:rPr>
              <w:t xml:space="preserve"> location </w:t>
            </w:r>
            <w:r w:rsidRPr="003352B5">
              <w:rPr>
                <w:rFonts w:ascii="Arial" w:hAnsi="Arial" w:cs="Arial"/>
                <w:sz w:val="18"/>
                <w:szCs w:val="18"/>
              </w:rPr>
              <w:t>time</w:t>
            </w:r>
            <w:r>
              <w:rPr>
                <w:rFonts w:ascii="Arial" w:hAnsi="Arial" w:cs="Arial"/>
                <w:sz w:val="18"/>
                <w:szCs w:val="18"/>
              </w:rPr>
              <w:t xml:space="preserve"> and risk level</w:t>
            </w:r>
          </w:p>
        </w:tc>
        <w:tc>
          <w:tcPr>
            <w:tcW w:w="1017" w:type="dxa"/>
            <w:vAlign w:val="center"/>
          </w:tcPr>
          <w:p w14:paraId="394744AB" w14:textId="665056A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E22384C" w14:textId="3318C0D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490B4D1F" w14:textId="2D07334E" w:rsidR="41896D8C" w:rsidRDefault="41896D8C" w:rsidP="41896D8C">
      <w:pPr>
        <w:jc w:val="both"/>
        <w:rPr>
          <w:rFonts w:ascii="Arial" w:hAnsi="Arial" w:cs="Arial"/>
          <w:sz w:val="18"/>
          <w:szCs w:val="18"/>
          <w:lang w:val="el-GR"/>
        </w:rPr>
      </w:pPr>
    </w:p>
    <w:p w14:paraId="4757008D" w14:textId="77777777" w:rsidR="004D5301" w:rsidRPr="004D5301" w:rsidRDefault="004D5301" w:rsidP="41896D8C">
      <w:pPr>
        <w:jc w:val="both"/>
        <w:rPr>
          <w:rFonts w:ascii="Arial" w:hAnsi="Arial" w:cs="Arial"/>
          <w:sz w:val="18"/>
          <w:szCs w:val="18"/>
          <w:lang w:val="el-GR"/>
        </w:rPr>
      </w:pPr>
    </w:p>
    <w:p w14:paraId="7E8BE01B" w14:textId="35E458D1" w:rsidR="00EE609B" w:rsidRPr="007E5CB4" w:rsidRDefault="00B86D56" w:rsidP="00EE609B">
      <w:pPr>
        <w:pStyle w:val="Heading2"/>
        <w:spacing w:after="120"/>
        <w:ind w:left="357" w:hanging="357"/>
      </w:pPr>
      <w:r>
        <w:t>Multi-Factor Authentication &amp; Identity Integration</w:t>
      </w:r>
    </w:p>
    <w:tbl>
      <w:tblPr>
        <w:tblStyle w:val="TableGrid"/>
        <w:tblW w:w="0" w:type="auto"/>
        <w:tblLook w:val="04A0" w:firstRow="1" w:lastRow="0" w:firstColumn="1" w:lastColumn="0" w:noHBand="0" w:noVBand="1"/>
      </w:tblPr>
      <w:tblGrid>
        <w:gridCol w:w="5382"/>
        <w:gridCol w:w="1017"/>
        <w:gridCol w:w="3827"/>
      </w:tblGrid>
      <w:tr w:rsidR="00EE609B" w:rsidRPr="003352B5" w14:paraId="6832138B" w14:textId="77777777" w:rsidTr="00F51FAD">
        <w:trPr>
          <w:trHeight w:val="300"/>
        </w:trPr>
        <w:tc>
          <w:tcPr>
            <w:tcW w:w="5382" w:type="dxa"/>
            <w:shd w:val="clear" w:color="auto" w:fill="3B6E8F" w:themeFill="accent2"/>
            <w:vAlign w:val="center"/>
          </w:tcPr>
          <w:p w14:paraId="4E5A4F2E" w14:textId="77777777" w:rsidR="00EE609B" w:rsidRPr="003352B5" w:rsidRDefault="00EE609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799C730C" w14:textId="77777777" w:rsidR="00EE609B" w:rsidRPr="003352B5" w:rsidRDefault="00EE609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01F67D50" w14:textId="77777777" w:rsidR="00EE609B" w:rsidRPr="003352B5" w:rsidRDefault="00EE609B"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36E4F26E" w14:textId="77777777" w:rsidTr="00F51FAD">
        <w:trPr>
          <w:trHeight w:val="705"/>
        </w:trPr>
        <w:tc>
          <w:tcPr>
            <w:tcW w:w="5382" w:type="dxa"/>
            <w:vAlign w:val="center"/>
          </w:tcPr>
          <w:p w14:paraId="3EDF2B0F" w14:textId="5D9DEB9B" w:rsidR="00667C98" w:rsidRPr="003352B5" w:rsidRDefault="00667C98" w:rsidP="00667C98">
            <w:pPr>
              <w:rPr>
                <w:rFonts w:ascii="Arial" w:hAnsi="Arial" w:cs="Arial"/>
                <w:sz w:val="18"/>
                <w:szCs w:val="18"/>
              </w:rPr>
            </w:pPr>
            <w:r w:rsidRPr="003352B5">
              <w:rPr>
                <w:rFonts w:ascii="Arial" w:hAnsi="Arial" w:cs="Arial"/>
                <w:sz w:val="18"/>
                <w:szCs w:val="18"/>
              </w:rPr>
              <w:t>Multifactor Authentication (MFA) enforcement for all privileged access requests</w:t>
            </w:r>
            <w:r>
              <w:rPr>
                <w:rFonts w:ascii="Arial" w:hAnsi="Arial" w:cs="Arial"/>
                <w:sz w:val="18"/>
                <w:szCs w:val="18"/>
              </w:rPr>
              <w:t xml:space="preserve"> and all PAM administrative access</w:t>
            </w:r>
          </w:p>
        </w:tc>
        <w:tc>
          <w:tcPr>
            <w:tcW w:w="1017" w:type="dxa"/>
            <w:vAlign w:val="center"/>
          </w:tcPr>
          <w:p w14:paraId="1283B8AA" w14:textId="094A482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2501FE8" w14:textId="01BECAF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4213D3C" w14:textId="77777777" w:rsidTr="00F51FAD">
        <w:trPr>
          <w:trHeight w:val="705"/>
        </w:trPr>
        <w:tc>
          <w:tcPr>
            <w:tcW w:w="5382" w:type="dxa"/>
            <w:vAlign w:val="center"/>
          </w:tcPr>
          <w:p w14:paraId="322510C5" w14:textId="2994602B" w:rsidR="00667C98" w:rsidRPr="003352B5" w:rsidRDefault="00667C98" w:rsidP="00667C98">
            <w:pPr>
              <w:rPr>
                <w:rFonts w:ascii="Arial" w:hAnsi="Arial" w:cs="Arial"/>
                <w:sz w:val="18"/>
                <w:szCs w:val="18"/>
              </w:rPr>
            </w:pPr>
            <w:r>
              <w:rPr>
                <w:rFonts w:ascii="Arial" w:hAnsi="Arial" w:cs="Arial"/>
                <w:sz w:val="18"/>
                <w:szCs w:val="18"/>
              </w:rPr>
              <w:t>Integration with Microsoft Entra ID and Active Directory</w:t>
            </w:r>
          </w:p>
        </w:tc>
        <w:tc>
          <w:tcPr>
            <w:tcW w:w="1017" w:type="dxa"/>
            <w:vAlign w:val="center"/>
          </w:tcPr>
          <w:p w14:paraId="530130FA" w14:textId="0F7C8A6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FC0D7BC" w14:textId="37D60E6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A825047" w14:textId="77777777" w:rsidTr="00F51FAD">
        <w:trPr>
          <w:trHeight w:val="705"/>
        </w:trPr>
        <w:tc>
          <w:tcPr>
            <w:tcW w:w="5382" w:type="dxa"/>
            <w:vAlign w:val="center"/>
          </w:tcPr>
          <w:p w14:paraId="61A4A841" w14:textId="6BD37DCC" w:rsidR="00667C98" w:rsidRDefault="00667C98" w:rsidP="00667C98">
            <w:pPr>
              <w:rPr>
                <w:rFonts w:ascii="Arial" w:hAnsi="Arial" w:cs="Arial"/>
                <w:sz w:val="18"/>
                <w:szCs w:val="18"/>
              </w:rPr>
            </w:pPr>
            <w:r>
              <w:rPr>
                <w:rFonts w:ascii="Arial" w:hAnsi="Arial" w:cs="Arial"/>
                <w:sz w:val="18"/>
                <w:szCs w:val="18"/>
              </w:rPr>
              <w:t>Support for SAML 2.0, OIDC, LDAP, and federated authentication</w:t>
            </w:r>
          </w:p>
        </w:tc>
        <w:tc>
          <w:tcPr>
            <w:tcW w:w="1017" w:type="dxa"/>
            <w:vAlign w:val="center"/>
          </w:tcPr>
          <w:p w14:paraId="04D7B1BD" w14:textId="29F42BE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1CA5741" w14:textId="1744777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58CC35E" w14:textId="77777777" w:rsidTr="00F51FAD">
        <w:trPr>
          <w:trHeight w:val="705"/>
        </w:trPr>
        <w:tc>
          <w:tcPr>
            <w:tcW w:w="5382" w:type="dxa"/>
            <w:vAlign w:val="center"/>
          </w:tcPr>
          <w:p w14:paraId="5CBD2154" w14:textId="1020A3AE" w:rsidR="00667C98" w:rsidRDefault="00667C98" w:rsidP="00667C98">
            <w:pPr>
              <w:rPr>
                <w:rFonts w:ascii="Arial" w:hAnsi="Arial" w:cs="Arial"/>
                <w:sz w:val="18"/>
                <w:szCs w:val="18"/>
              </w:rPr>
            </w:pPr>
            <w:r>
              <w:rPr>
                <w:rFonts w:ascii="Arial" w:hAnsi="Arial" w:cs="Arial"/>
                <w:sz w:val="18"/>
                <w:szCs w:val="18"/>
              </w:rPr>
              <w:t>Support for Microsoft Entra ID MFA, TOTP, push notification, hardware token and FIDO2/</w:t>
            </w:r>
            <w:proofErr w:type="spellStart"/>
            <w:r>
              <w:rPr>
                <w:rFonts w:ascii="Arial" w:hAnsi="Arial" w:cs="Arial"/>
                <w:sz w:val="18"/>
                <w:szCs w:val="18"/>
              </w:rPr>
              <w:t>WebAuthn</w:t>
            </w:r>
            <w:proofErr w:type="spellEnd"/>
            <w:r>
              <w:rPr>
                <w:rFonts w:ascii="Arial" w:hAnsi="Arial" w:cs="Arial"/>
                <w:sz w:val="18"/>
                <w:szCs w:val="18"/>
              </w:rPr>
              <w:t xml:space="preserve"> methods</w:t>
            </w:r>
          </w:p>
        </w:tc>
        <w:tc>
          <w:tcPr>
            <w:tcW w:w="1017" w:type="dxa"/>
            <w:vAlign w:val="center"/>
          </w:tcPr>
          <w:p w14:paraId="5EB46F60" w14:textId="38A7B51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B21AA3D" w14:textId="14DB41A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AF0B75E" w14:textId="77777777" w:rsidTr="00F51FAD">
        <w:trPr>
          <w:trHeight w:val="705"/>
        </w:trPr>
        <w:tc>
          <w:tcPr>
            <w:tcW w:w="5382" w:type="dxa"/>
            <w:vAlign w:val="center"/>
          </w:tcPr>
          <w:p w14:paraId="4271B5C5" w14:textId="4F2B377C" w:rsidR="00667C98" w:rsidRDefault="00667C98" w:rsidP="00667C98">
            <w:pPr>
              <w:rPr>
                <w:rFonts w:ascii="Arial" w:hAnsi="Arial" w:cs="Arial"/>
                <w:sz w:val="18"/>
                <w:szCs w:val="18"/>
              </w:rPr>
            </w:pPr>
            <w:r>
              <w:rPr>
                <w:rFonts w:ascii="Arial" w:hAnsi="Arial" w:cs="Arial"/>
                <w:sz w:val="18"/>
                <w:szCs w:val="18"/>
              </w:rPr>
              <w:t>SCIM 2.0 or equivalent capability for automated user lifecycle management</w:t>
            </w:r>
          </w:p>
        </w:tc>
        <w:tc>
          <w:tcPr>
            <w:tcW w:w="1017" w:type="dxa"/>
            <w:vAlign w:val="center"/>
          </w:tcPr>
          <w:p w14:paraId="1F572C2C" w14:textId="3DFC338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E465325" w14:textId="0F52A46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0646675" w14:textId="77777777" w:rsidTr="00F51FAD">
        <w:trPr>
          <w:trHeight w:val="705"/>
        </w:trPr>
        <w:tc>
          <w:tcPr>
            <w:tcW w:w="5382" w:type="dxa"/>
            <w:vAlign w:val="center"/>
          </w:tcPr>
          <w:p w14:paraId="5860DD63" w14:textId="70E31CC8" w:rsidR="00667C98" w:rsidRDefault="00667C98" w:rsidP="00667C98">
            <w:pPr>
              <w:rPr>
                <w:rFonts w:ascii="Arial" w:hAnsi="Arial" w:cs="Arial"/>
                <w:sz w:val="18"/>
                <w:szCs w:val="18"/>
              </w:rPr>
            </w:pPr>
            <w:r>
              <w:rPr>
                <w:rFonts w:ascii="Arial" w:hAnsi="Arial" w:cs="Arial"/>
                <w:sz w:val="18"/>
                <w:szCs w:val="18"/>
              </w:rPr>
              <w:t>Support synchronization with enterprise NTP services to ensure consistent timestamps across all PAM components, logs and audit records</w:t>
            </w:r>
          </w:p>
        </w:tc>
        <w:tc>
          <w:tcPr>
            <w:tcW w:w="1017" w:type="dxa"/>
            <w:vAlign w:val="center"/>
          </w:tcPr>
          <w:p w14:paraId="171A095E" w14:textId="7078F64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CE60BED" w14:textId="6B8BED5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19C39084" w14:textId="77777777" w:rsidR="00EE609B" w:rsidRDefault="00EE609B" w:rsidP="41896D8C">
      <w:pPr>
        <w:jc w:val="both"/>
        <w:rPr>
          <w:rFonts w:ascii="Arial" w:hAnsi="Arial" w:cs="Arial"/>
          <w:sz w:val="18"/>
          <w:szCs w:val="18"/>
          <w:lang w:val="el-GR"/>
        </w:rPr>
      </w:pPr>
    </w:p>
    <w:p w14:paraId="410F39F1" w14:textId="77777777" w:rsidR="004D5301" w:rsidRDefault="004D5301" w:rsidP="41896D8C">
      <w:pPr>
        <w:jc w:val="both"/>
        <w:rPr>
          <w:rFonts w:ascii="Arial" w:hAnsi="Arial" w:cs="Arial"/>
          <w:sz w:val="18"/>
          <w:szCs w:val="18"/>
          <w:lang w:val="el-GR"/>
        </w:rPr>
      </w:pPr>
    </w:p>
    <w:p w14:paraId="171FE674" w14:textId="77777777" w:rsidR="004D5301" w:rsidRDefault="004D5301" w:rsidP="41896D8C">
      <w:pPr>
        <w:jc w:val="both"/>
        <w:rPr>
          <w:rFonts w:ascii="Arial" w:hAnsi="Arial" w:cs="Arial"/>
          <w:sz w:val="18"/>
          <w:szCs w:val="18"/>
          <w:lang w:val="el-GR"/>
        </w:rPr>
      </w:pPr>
    </w:p>
    <w:p w14:paraId="3E9BDB50" w14:textId="77777777" w:rsidR="004D5301" w:rsidRPr="004D5301" w:rsidRDefault="004D5301" w:rsidP="41896D8C">
      <w:pPr>
        <w:jc w:val="both"/>
        <w:rPr>
          <w:rFonts w:ascii="Arial" w:hAnsi="Arial" w:cs="Arial"/>
          <w:sz w:val="18"/>
          <w:szCs w:val="18"/>
          <w:lang w:val="el-GR"/>
        </w:rPr>
      </w:pPr>
    </w:p>
    <w:p w14:paraId="05B213BF" w14:textId="579760FA" w:rsidR="006A51FB" w:rsidRDefault="006A51FB" w:rsidP="00F51FAD">
      <w:pPr>
        <w:pStyle w:val="Heading2"/>
      </w:pPr>
      <w:r>
        <w:lastRenderedPageBreak/>
        <w:t xml:space="preserve">Privilege Elevation &amp; Endpoint Privilege Management </w:t>
      </w:r>
      <w:r w:rsidR="00275141">
        <w:br/>
      </w:r>
    </w:p>
    <w:tbl>
      <w:tblPr>
        <w:tblStyle w:val="TableGrid"/>
        <w:tblW w:w="0" w:type="auto"/>
        <w:tblLook w:val="04A0" w:firstRow="1" w:lastRow="0" w:firstColumn="1" w:lastColumn="0" w:noHBand="0" w:noVBand="1"/>
      </w:tblPr>
      <w:tblGrid>
        <w:gridCol w:w="5382"/>
        <w:gridCol w:w="1017"/>
        <w:gridCol w:w="3827"/>
      </w:tblGrid>
      <w:tr w:rsidR="006A51FB" w:rsidRPr="003352B5" w14:paraId="558829D0" w14:textId="77777777" w:rsidTr="00F51FAD">
        <w:trPr>
          <w:trHeight w:val="300"/>
        </w:trPr>
        <w:tc>
          <w:tcPr>
            <w:tcW w:w="5382" w:type="dxa"/>
            <w:shd w:val="clear" w:color="auto" w:fill="3B6E8F" w:themeFill="accent2"/>
            <w:vAlign w:val="center"/>
          </w:tcPr>
          <w:p w14:paraId="6EC8CD20" w14:textId="77777777" w:rsidR="006A51FB" w:rsidRPr="003352B5" w:rsidRDefault="006A51F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28722FD9" w14:textId="77777777" w:rsidR="006A51FB" w:rsidRPr="003352B5" w:rsidRDefault="006A51F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3FA26EF9" w14:textId="77777777" w:rsidR="006A51FB" w:rsidRPr="003352B5" w:rsidRDefault="006A51FB"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52C0189B" w14:textId="77777777" w:rsidTr="00F51FAD">
        <w:trPr>
          <w:trHeight w:val="705"/>
        </w:trPr>
        <w:tc>
          <w:tcPr>
            <w:tcW w:w="5382" w:type="dxa"/>
            <w:vAlign w:val="center"/>
          </w:tcPr>
          <w:p w14:paraId="63B8E4DB" w14:textId="4DD61E4F" w:rsidR="00667C98" w:rsidRPr="003352B5" w:rsidRDefault="00667C98" w:rsidP="00667C98">
            <w:pPr>
              <w:rPr>
                <w:rFonts w:ascii="Arial" w:hAnsi="Arial" w:cs="Arial"/>
                <w:sz w:val="18"/>
                <w:szCs w:val="18"/>
              </w:rPr>
            </w:pPr>
            <w:r>
              <w:rPr>
                <w:rFonts w:ascii="Arial" w:hAnsi="Arial" w:cs="Arial"/>
                <w:sz w:val="18"/>
                <w:szCs w:val="18"/>
              </w:rPr>
              <w:t>Endpoint privilege elevation without granting permanent local administrator rights</w:t>
            </w:r>
          </w:p>
        </w:tc>
        <w:tc>
          <w:tcPr>
            <w:tcW w:w="1017" w:type="dxa"/>
            <w:vAlign w:val="center"/>
          </w:tcPr>
          <w:p w14:paraId="47308CA9" w14:textId="0137395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C9106D6" w14:textId="3E9F3FE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1"/>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869348C" w14:textId="77777777" w:rsidTr="00F51FAD">
        <w:trPr>
          <w:trHeight w:val="705"/>
        </w:trPr>
        <w:tc>
          <w:tcPr>
            <w:tcW w:w="5382" w:type="dxa"/>
            <w:vAlign w:val="center"/>
          </w:tcPr>
          <w:p w14:paraId="2E7CDC7C" w14:textId="3F6D5C35" w:rsidR="00667C98" w:rsidRPr="003352B5" w:rsidRDefault="00667C98" w:rsidP="00667C98">
            <w:pPr>
              <w:rPr>
                <w:rFonts w:ascii="Arial" w:hAnsi="Arial" w:cs="Arial"/>
                <w:sz w:val="18"/>
                <w:szCs w:val="18"/>
              </w:rPr>
            </w:pPr>
            <w:r>
              <w:rPr>
                <w:rFonts w:ascii="Arial" w:hAnsi="Arial" w:cs="Arial"/>
                <w:sz w:val="18"/>
                <w:szCs w:val="18"/>
              </w:rPr>
              <w:t>Removal or reduction of standing local administrator rights on endpoints</w:t>
            </w:r>
          </w:p>
        </w:tc>
        <w:tc>
          <w:tcPr>
            <w:tcW w:w="1017" w:type="dxa"/>
            <w:vAlign w:val="center"/>
          </w:tcPr>
          <w:p w14:paraId="0723434A" w14:textId="7E6277F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ED910DF" w14:textId="22A0891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2"/>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81E882A" w14:textId="77777777" w:rsidTr="00F51FAD">
        <w:trPr>
          <w:trHeight w:val="705"/>
        </w:trPr>
        <w:tc>
          <w:tcPr>
            <w:tcW w:w="5382" w:type="dxa"/>
            <w:vAlign w:val="center"/>
          </w:tcPr>
          <w:p w14:paraId="1711AA51" w14:textId="53E12B2D" w:rsidR="00667C98" w:rsidRDefault="00667C98" w:rsidP="00667C98">
            <w:pPr>
              <w:rPr>
                <w:rFonts w:ascii="Arial" w:hAnsi="Arial" w:cs="Arial"/>
                <w:sz w:val="18"/>
                <w:szCs w:val="18"/>
              </w:rPr>
            </w:pPr>
            <w:r>
              <w:rPr>
                <w:rFonts w:ascii="Arial" w:hAnsi="Arial" w:cs="Arial"/>
                <w:sz w:val="18"/>
                <w:szCs w:val="18"/>
              </w:rPr>
              <w:t>Granular application-based elevation policies</w:t>
            </w:r>
          </w:p>
        </w:tc>
        <w:tc>
          <w:tcPr>
            <w:tcW w:w="1017" w:type="dxa"/>
            <w:vAlign w:val="center"/>
          </w:tcPr>
          <w:p w14:paraId="1BBF9588" w14:textId="03B7C26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FD84D69" w14:textId="3BA884E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F21DFED" w14:textId="77777777" w:rsidTr="00F51FAD">
        <w:trPr>
          <w:trHeight w:val="705"/>
        </w:trPr>
        <w:tc>
          <w:tcPr>
            <w:tcW w:w="5382" w:type="dxa"/>
            <w:vAlign w:val="center"/>
          </w:tcPr>
          <w:p w14:paraId="565A96FD" w14:textId="1F8435E3" w:rsidR="00667C98" w:rsidRDefault="00667C98" w:rsidP="00667C98">
            <w:pPr>
              <w:rPr>
                <w:rFonts w:ascii="Arial" w:hAnsi="Arial" w:cs="Arial"/>
                <w:sz w:val="18"/>
                <w:szCs w:val="18"/>
              </w:rPr>
            </w:pPr>
            <w:r>
              <w:rPr>
                <w:rFonts w:ascii="Arial" w:hAnsi="Arial" w:cs="Arial"/>
                <w:sz w:val="18"/>
                <w:szCs w:val="18"/>
              </w:rPr>
              <w:t>Application allowlisting and blocklisting capabilities linked to endpoint privilege policies</w:t>
            </w:r>
          </w:p>
        </w:tc>
        <w:tc>
          <w:tcPr>
            <w:tcW w:w="1017" w:type="dxa"/>
            <w:vAlign w:val="center"/>
          </w:tcPr>
          <w:p w14:paraId="6C5F38AE" w14:textId="4AFED22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C0E6413" w14:textId="2CD10C4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91E8424" w14:textId="77777777" w:rsidTr="00F51FAD">
        <w:trPr>
          <w:trHeight w:val="705"/>
        </w:trPr>
        <w:tc>
          <w:tcPr>
            <w:tcW w:w="5382" w:type="dxa"/>
            <w:vAlign w:val="center"/>
          </w:tcPr>
          <w:p w14:paraId="01987BB1" w14:textId="039B41CD" w:rsidR="00667C98" w:rsidRDefault="00667C98" w:rsidP="00667C98">
            <w:pPr>
              <w:rPr>
                <w:rFonts w:ascii="Arial" w:hAnsi="Arial" w:cs="Arial"/>
                <w:sz w:val="18"/>
                <w:szCs w:val="18"/>
              </w:rPr>
            </w:pPr>
            <w:r>
              <w:rPr>
                <w:rFonts w:ascii="Arial" w:hAnsi="Arial" w:cs="Arial"/>
                <w:sz w:val="18"/>
                <w:szCs w:val="18"/>
              </w:rPr>
              <w:t>Approval-based privilege elevation workflow</w:t>
            </w:r>
          </w:p>
        </w:tc>
        <w:tc>
          <w:tcPr>
            <w:tcW w:w="1017" w:type="dxa"/>
            <w:vAlign w:val="center"/>
          </w:tcPr>
          <w:p w14:paraId="51CDDAB0" w14:textId="6AD06E5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14B8447" w14:textId="5925A6B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FD17D66" w14:textId="77777777" w:rsidTr="00F51FAD">
        <w:trPr>
          <w:trHeight w:val="705"/>
        </w:trPr>
        <w:tc>
          <w:tcPr>
            <w:tcW w:w="5382" w:type="dxa"/>
            <w:vAlign w:val="center"/>
          </w:tcPr>
          <w:p w14:paraId="5CAFA2AB" w14:textId="01412FBB" w:rsidR="00667C98" w:rsidRDefault="00667C98" w:rsidP="00667C98">
            <w:pPr>
              <w:rPr>
                <w:rFonts w:ascii="Arial" w:hAnsi="Arial" w:cs="Arial"/>
                <w:sz w:val="18"/>
                <w:szCs w:val="18"/>
              </w:rPr>
            </w:pPr>
            <w:r>
              <w:rPr>
                <w:rFonts w:ascii="Arial" w:hAnsi="Arial" w:cs="Arial"/>
                <w:sz w:val="18"/>
                <w:szCs w:val="18"/>
              </w:rPr>
              <w:t>Automatic privilege revocation after task completion or expiry of approved time window</w:t>
            </w:r>
          </w:p>
        </w:tc>
        <w:tc>
          <w:tcPr>
            <w:tcW w:w="1017" w:type="dxa"/>
            <w:vAlign w:val="center"/>
          </w:tcPr>
          <w:p w14:paraId="59005A8D" w14:textId="1479B3C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D9ECAA8" w14:textId="1BF3292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7856C64" w14:textId="77777777" w:rsidTr="00F51FAD">
        <w:trPr>
          <w:trHeight w:val="705"/>
        </w:trPr>
        <w:tc>
          <w:tcPr>
            <w:tcW w:w="5382" w:type="dxa"/>
            <w:vAlign w:val="center"/>
          </w:tcPr>
          <w:p w14:paraId="6ABA0C34" w14:textId="6FFBB239" w:rsidR="00667C98" w:rsidRDefault="00667C98" w:rsidP="00667C98">
            <w:pPr>
              <w:rPr>
                <w:rFonts w:ascii="Arial" w:hAnsi="Arial" w:cs="Arial"/>
                <w:sz w:val="18"/>
                <w:szCs w:val="18"/>
              </w:rPr>
            </w:pPr>
            <w:r>
              <w:rPr>
                <w:rFonts w:ascii="Arial" w:hAnsi="Arial" w:cs="Arial"/>
                <w:sz w:val="18"/>
                <w:szCs w:val="18"/>
              </w:rPr>
              <w:t>Temporary administrator’s rights for Windows endpoints</w:t>
            </w:r>
          </w:p>
        </w:tc>
        <w:tc>
          <w:tcPr>
            <w:tcW w:w="1017" w:type="dxa"/>
            <w:vAlign w:val="center"/>
          </w:tcPr>
          <w:p w14:paraId="7E73116F" w14:textId="2C92F4A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F70DAC5" w14:textId="1CC1217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CA89452" w14:textId="77777777" w:rsidTr="00F51FAD">
        <w:trPr>
          <w:trHeight w:val="705"/>
        </w:trPr>
        <w:tc>
          <w:tcPr>
            <w:tcW w:w="5382" w:type="dxa"/>
            <w:vAlign w:val="center"/>
          </w:tcPr>
          <w:p w14:paraId="6B25A782" w14:textId="1F057F50" w:rsidR="00667C98" w:rsidRDefault="00667C98" w:rsidP="00667C98">
            <w:pPr>
              <w:rPr>
                <w:rFonts w:ascii="Arial" w:hAnsi="Arial" w:cs="Arial"/>
                <w:sz w:val="18"/>
                <w:szCs w:val="18"/>
              </w:rPr>
            </w:pPr>
            <w:r>
              <w:rPr>
                <w:rFonts w:ascii="Arial" w:hAnsi="Arial" w:cs="Arial"/>
                <w:sz w:val="18"/>
                <w:szCs w:val="18"/>
              </w:rPr>
              <w:t>Command-level privilege delegation for Linux systems where applicable</w:t>
            </w:r>
          </w:p>
        </w:tc>
        <w:tc>
          <w:tcPr>
            <w:tcW w:w="1017" w:type="dxa"/>
            <w:vAlign w:val="center"/>
          </w:tcPr>
          <w:p w14:paraId="1E9805FD" w14:textId="382E51F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92A73C8" w14:textId="640B21E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26B3671" w14:textId="77777777" w:rsidTr="00F51FAD">
        <w:trPr>
          <w:trHeight w:val="705"/>
        </w:trPr>
        <w:tc>
          <w:tcPr>
            <w:tcW w:w="5382" w:type="dxa"/>
            <w:vAlign w:val="center"/>
          </w:tcPr>
          <w:p w14:paraId="0476B90D" w14:textId="6EE1C780" w:rsidR="00667C98" w:rsidRDefault="00667C98" w:rsidP="00667C98">
            <w:pPr>
              <w:rPr>
                <w:rFonts w:ascii="Arial" w:hAnsi="Arial" w:cs="Arial"/>
                <w:sz w:val="18"/>
                <w:szCs w:val="18"/>
              </w:rPr>
            </w:pPr>
            <w:r>
              <w:rPr>
                <w:rFonts w:ascii="Arial" w:hAnsi="Arial" w:cs="Arial"/>
                <w:sz w:val="18"/>
                <w:szCs w:val="18"/>
              </w:rPr>
              <w:t>Complete audit trail and reporting of all privilege elevation events</w:t>
            </w:r>
          </w:p>
        </w:tc>
        <w:tc>
          <w:tcPr>
            <w:tcW w:w="1017" w:type="dxa"/>
            <w:vAlign w:val="center"/>
          </w:tcPr>
          <w:p w14:paraId="59A5E7DC" w14:textId="1A1FBAF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CBCCF58" w14:textId="4E5348E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38ECC831" w14:textId="77777777" w:rsidR="006A51FB" w:rsidRDefault="006A51FB" w:rsidP="006A51FB"/>
    <w:p w14:paraId="689C7F18" w14:textId="45E0C8DE" w:rsidR="00275141" w:rsidRDefault="00275141" w:rsidP="00275141">
      <w:pPr>
        <w:pStyle w:val="Heading2"/>
      </w:pPr>
      <w:r>
        <w:t>Service Account Governance</w:t>
      </w:r>
      <w:r>
        <w:br/>
      </w:r>
    </w:p>
    <w:tbl>
      <w:tblPr>
        <w:tblStyle w:val="TableGrid"/>
        <w:tblW w:w="0" w:type="auto"/>
        <w:tblLook w:val="04A0" w:firstRow="1" w:lastRow="0" w:firstColumn="1" w:lastColumn="0" w:noHBand="0" w:noVBand="1"/>
      </w:tblPr>
      <w:tblGrid>
        <w:gridCol w:w="5382"/>
        <w:gridCol w:w="1017"/>
        <w:gridCol w:w="3827"/>
      </w:tblGrid>
      <w:tr w:rsidR="00275141" w:rsidRPr="003352B5" w14:paraId="57B69C41" w14:textId="77777777" w:rsidTr="00F51FAD">
        <w:trPr>
          <w:trHeight w:val="300"/>
        </w:trPr>
        <w:tc>
          <w:tcPr>
            <w:tcW w:w="5382" w:type="dxa"/>
            <w:shd w:val="clear" w:color="auto" w:fill="3B6E8F" w:themeFill="accent2"/>
            <w:vAlign w:val="center"/>
          </w:tcPr>
          <w:p w14:paraId="74D4B871" w14:textId="77777777" w:rsidR="00275141" w:rsidRPr="003352B5" w:rsidRDefault="0027514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1FB4BFFD" w14:textId="77777777" w:rsidR="00275141" w:rsidRPr="003352B5" w:rsidRDefault="0027514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743606FA" w14:textId="77777777" w:rsidR="00275141" w:rsidRPr="003352B5" w:rsidRDefault="00275141"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6BACA4D4" w14:textId="77777777" w:rsidTr="00F51FAD">
        <w:trPr>
          <w:trHeight w:val="705"/>
        </w:trPr>
        <w:tc>
          <w:tcPr>
            <w:tcW w:w="5382" w:type="dxa"/>
            <w:vAlign w:val="center"/>
          </w:tcPr>
          <w:p w14:paraId="13955823" w14:textId="447DAB9B" w:rsidR="00667C98" w:rsidRPr="003352B5" w:rsidRDefault="00667C98" w:rsidP="00667C98">
            <w:pPr>
              <w:rPr>
                <w:rFonts w:ascii="Arial" w:hAnsi="Arial" w:cs="Arial"/>
                <w:sz w:val="18"/>
                <w:szCs w:val="18"/>
              </w:rPr>
            </w:pPr>
            <w:r>
              <w:rPr>
                <w:rFonts w:ascii="Arial" w:hAnsi="Arial" w:cs="Arial"/>
                <w:sz w:val="18"/>
                <w:szCs w:val="18"/>
              </w:rPr>
              <w:t>Discovery and inventory of service accounts across in-scope platforms</w:t>
            </w:r>
          </w:p>
        </w:tc>
        <w:tc>
          <w:tcPr>
            <w:tcW w:w="1017" w:type="dxa"/>
            <w:vAlign w:val="center"/>
          </w:tcPr>
          <w:p w14:paraId="6362E71E" w14:textId="4D755583" w:rsidR="00667C98" w:rsidRPr="00434639"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44950C6" w14:textId="295E590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E2C5ABD" w14:textId="77777777" w:rsidTr="00F51FAD">
        <w:trPr>
          <w:trHeight w:val="705"/>
        </w:trPr>
        <w:tc>
          <w:tcPr>
            <w:tcW w:w="5382" w:type="dxa"/>
            <w:vAlign w:val="center"/>
          </w:tcPr>
          <w:p w14:paraId="593C3E3E" w14:textId="2784E7AC" w:rsidR="00667C98" w:rsidRPr="003352B5" w:rsidRDefault="00667C98" w:rsidP="00667C98">
            <w:pPr>
              <w:rPr>
                <w:rFonts w:ascii="Arial" w:hAnsi="Arial" w:cs="Arial"/>
                <w:sz w:val="18"/>
                <w:szCs w:val="18"/>
              </w:rPr>
            </w:pPr>
            <w:r>
              <w:rPr>
                <w:rFonts w:ascii="Arial" w:hAnsi="Arial" w:cs="Arial"/>
                <w:sz w:val="18"/>
                <w:szCs w:val="18"/>
              </w:rPr>
              <w:t>Ownership assignment for each service account</w:t>
            </w:r>
          </w:p>
        </w:tc>
        <w:tc>
          <w:tcPr>
            <w:tcW w:w="1017" w:type="dxa"/>
            <w:vAlign w:val="center"/>
          </w:tcPr>
          <w:p w14:paraId="772CB9A5" w14:textId="238B5F74" w:rsidR="00667C98" w:rsidRPr="00434639"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9DAE914" w14:textId="34D9B82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9B9E972" w14:textId="77777777" w:rsidTr="00F51FAD">
        <w:trPr>
          <w:trHeight w:val="705"/>
        </w:trPr>
        <w:tc>
          <w:tcPr>
            <w:tcW w:w="5382" w:type="dxa"/>
            <w:vAlign w:val="center"/>
          </w:tcPr>
          <w:p w14:paraId="76A1E085" w14:textId="24DA7059" w:rsidR="00667C98" w:rsidRDefault="00667C98" w:rsidP="00667C98">
            <w:pPr>
              <w:rPr>
                <w:rFonts w:ascii="Arial" w:hAnsi="Arial" w:cs="Arial"/>
                <w:sz w:val="18"/>
                <w:szCs w:val="18"/>
              </w:rPr>
            </w:pPr>
            <w:r>
              <w:rPr>
                <w:rFonts w:ascii="Arial" w:hAnsi="Arial" w:cs="Arial"/>
                <w:sz w:val="18"/>
                <w:szCs w:val="18"/>
              </w:rPr>
              <w:t>Identification of orphaned, dormant, or unused service accounts</w:t>
            </w:r>
          </w:p>
        </w:tc>
        <w:tc>
          <w:tcPr>
            <w:tcW w:w="1017" w:type="dxa"/>
            <w:vAlign w:val="center"/>
          </w:tcPr>
          <w:p w14:paraId="3B2F42AE" w14:textId="1F7AE0A0" w:rsidR="00667C98" w:rsidRPr="00434639" w:rsidRDefault="00667C98" w:rsidP="00667C98">
            <w:pPr>
              <w:rPr>
                <w:rFonts w:ascii="Arial" w:hAnsi="Arial" w:cs="Arial"/>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F1DEA80" w14:textId="48082AE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BEE6DCF" w14:textId="77777777" w:rsidTr="00F51FAD">
        <w:trPr>
          <w:trHeight w:val="705"/>
        </w:trPr>
        <w:tc>
          <w:tcPr>
            <w:tcW w:w="5382" w:type="dxa"/>
            <w:vAlign w:val="center"/>
          </w:tcPr>
          <w:p w14:paraId="4C3D960D" w14:textId="055EBDB4" w:rsidR="00667C98" w:rsidRDefault="00667C98" w:rsidP="00667C98">
            <w:pPr>
              <w:rPr>
                <w:rFonts w:ascii="Arial" w:hAnsi="Arial" w:cs="Arial"/>
                <w:sz w:val="18"/>
                <w:szCs w:val="18"/>
              </w:rPr>
            </w:pPr>
            <w:r>
              <w:rPr>
                <w:rFonts w:ascii="Arial" w:hAnsi="Arial" w:cs="Arial"/>
                <w:sz w:val="18"/>
                <w:szCs w:val="18"/>
              </w:rPr>
              <w:t>Dependency-aware service account password rotation to avoid service disruption</w:t>
            </w:r>
          </w:p>
        </w:tc>
        <w:tc>
          <w:tcPr>
            <w:tcW w:w="1017" w:type="dxa"/>
            <w:vAlign w:val="center"/>
          </w:tcPr>
          <w:p w14:paraId="71B2502E" w14:textId="7C628C0C" w:rsidR="00667C98" w:rsidRPr="00434639"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C04D4A8" w14:textId="77777777" w:rsidR="00667C98"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p w14:paraId="52B9292D" w14:textId="77777777" w:rsidR="00E85595" w:rsidRPr="00E85595" w:rsidRDefault="00E85595" w:rsidP="00E85595">
            <w:pPr>
              <w:rPr>
                <w:rFonts w:ascii="Arial" w:hAnsi="Arial" w:cs="Arial"/>
                <w:sz w:val="18"/>
                <w:szCs w:val="18"/>
              </w:rPr>
            </w:pPr>
          </w:p>
          <w:p w14:paraId="169F438D" w14:textId="77777777" w:rsidR="00E85595" w:rsidRDefault="00E85595" w:rsidP="00E85595">
            <w:pPr>
              <w:rPr>
                <w:rFonts w:ascii="Arial" w:hAnsi="Arial" w:cs="Arial"/>
                <w:sz w:val="18"/>
                <w:szCs w:val="18"/>
              </w:rPr>
            </w:pPr>
          </w:p>
          <w:p w14:paraId="529FAA5A" w14:textId="77777777" w:rsidR="00E85595" w:rsidRDefault="00E85595" w:rsidP="00E85595">
            <w:pPr>
              <w:rPr>
                <w:rFonts w:ascii="Arial" w:hAnsi="Arial" w:cs="Arial"/>
                <w:sz w:val="18"/>
                <w:szCs w:val="18"/>
              </w:rPr>
            </w:pPr>
          </w:p>
          <w:p w14:paraId="71F91594" w14:textId="77777777" w:rsidR="00E85595" w:rsidRDefault="00E85595" w:rsidP="00E85595">
            <w:pPr>
              <w:rPr>
                <w:rFonts w:ascii="Arial" w:hAnsi="Arial" w:cs="Arial"/>
                <w:sz w:val="18"/>
                <w:szCs w:val="18"/>
              </w:rPr>
            </w:pPr>
          </w:p>
          <w:p w14:paraId="60BADE49" w14:textId="6BA3A809" w:rsidR="00E85595" w:rsidRPr="00E85595" w:rsidRDefault="00E85595" w:rsidP="00E85595">
            <w:pPr>
              <w:rPr>
                <w:rFonts w:ascii="Arial" w:hAnsi="Arial" w:cs="Arial"/>
                <w:sz w:val="18"/>
                <w:szCs w:val="18"/>
              </w:rPr>
            </w:pPr>
          </w:p>
        </w:tc>
      </w:tr>
      <w:tr w:rsidR="00667C98" w:rsidRPr="003352B5" w14:paraId="35567343" w14:textId="77777777" w:rsidTr="00F51FAD">
        <w:trPr>
          <w:trHeight w:val="705"/>
        </w:trPr>
        <w:tc>
          <w:tcPr>
            <w:tcW w:w="5382" w:type="dxa"/>
            <w:vAlign w:val="center"/>
          </w:tcPr>
          <w:p w14:paraId="04F78F7F" w14:textId="620B7A1E" w:rsidR="00667C98" w:rsidRDefault="00667C98" w:rsidP="00667C98">
            <w:pPr>
              <w:rPr>
                <w:rFonts w:ascii="Arial" w:hAnsi="Arial" w:cs="Arial"/>
                <w:sz w:val="18"/>
                <w:szCs w:val="18"/>
              </w:rPr>
            </w:pPr>
            <w:r>
              <w:rPr>
                <w:rFonts w:ascii="Arial" w:hAnsi="Arial" w:cs="Arial"/>
                <w:sz w:val="18"/>
                <w:szCs w:val="18"/>
              </w:rPr>
              <w:lastRenderedPageBreak/>
              <w:t>Service account usage reporting and risk reporting</w:t>
            </w:r>
          </w:p>
        </w:tc>
        <w:tc>
          <w:tcPr>
            <w:tcW w:w="1017" w:type="dxa"/>
            <w:vAlign w:val="center"/>
          </w:tcPr>
          <w:p w14:paraId="2848A0D4" w14:textId="6AC054C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54EA682" w14:textId="6F805F7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5728929" w14:textId="77777777" w:rsidTr="00F51FAD">
        <w:trPr>
          <w:trHeight w:val="705"/>
        </w:trPr>
        <w:tc>
          <w:tcPr>
            <w:tcW w:w="5382" w:type="dxa"/>
            <w:vAlign w:val="center"/>
          </w:tcPr>
          <w:p w14:paraId="5090A75B" w14:textId="68AFC6EC" w:rsidR="00667C98" w:rsidRDefault="00667C98" w:rsidP="00667C98">
            <w:pPr>
              <w:rPr>
                <w:rFonts w:ascii="Arial" w:hAnsi="Arial" w:cs="Arial"/>
                <w:sz w:val="18"/>
                <w:szCs w:val="18"/>
              </w:rPr>
            </w:pPr>
            <w:r>
              <w:rPr>
                <w:rFonts w:ascii="Arial" w:hAnsi="Arial" w:cs="Arial"/>
                <w:sz w:val="18"/>
                <w:szCs w:val="18"/>
              </w:rPr>
              <w:t>Alerting for abnormal or unauthorized use of service accounts</w:t>
            </w:r>
          </w:p>
        </w:tc>
        <w:tc>
          <w:tcPr>
            <w:tcW w:w="1017" w:type="dxa"/>
            <w:vAlign w:val="center"/>
          </w:tcPr>
          <w:p w14:paraId="58713BFA" w14:textId="2ADAF93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B16D192" w14:textId="2D96F05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04A6248C" w14:textId="074D794E" w:rsidR="001778FE" w:rsidRDefault="001778FE" w:rsidP="00275141"/>
    <w:p w14:paraId="3D6D7194" w14:textId="3E330BDF" w:rsidR="00E0029B" w:rsidRDefault="00E0029B" w:rsidP="00E0029B">
      <w:pPr>
        <w:pStyle w:val="Heading2"/>
      </w:pPr>
      <w:r>
        <w:t>User and Entity Behavior Analytics</w:t>
      </w:r>
    </w:p>
    <w:p w14:paraId="43C0C898" w14:textId="77777777" w:rsidR="00E0029B" w:rsidRPr="00E0029B" w:rsidRDefault="00E0029B" w:rsidP="00E0029B"/>
    <w:tbl>
      <w:tblPr>
        <w:tblStyle w:val="TableGrid"/>
        <w:tblW w:w="0" w:type="auto"/>
        <w:tblLook w:val="04A0" w:firstRow="1" w:lastRow="0" w:firstColumn="1" w:lastColumn="0" w:noHBand="0" w:noVBand="1"/>
      </w:tblPr>
      <w:tblGrid>
        <w:gridCol w:w="5382"/>
        <w:gridCol w:w="1017"/>
        <w:gridCol w:w="3827"/>
      </w:tblGrid>
      <w:tr w:rsidR="00E0029B" w:rsidRPr="003352B5" w14:paraId="609DE474" w14:textId="77777777" w:rsidTr="00F51FAD">
        <w:trPr>
          <w:trHeight w:val="300"/>
        </w:trPr>
        <w:tc>
          <w:tcPr>
            <w:tcW w:w="5382" w:type="dxa"/>
            <w:shd w:val="clear" w:color="auto" w:fill="3B6E8F" w:themeFill="accent2"/>
            <w:vAlign w:val="center"/>
          </w:tcPr>
          <w:p w14:paraId="4F10327F" w14:textId="77777777" w:rsidR="00E0029B" w:rsidRPr="003352B5" w:rsidRDefault="00E0029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3B6E00D0" w14:textId="77777777" w:rsidR="00E0029B" w:rsidRPr="003352B5" w:rsidRDefault="00E0029B"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0621FAC4" w14:textId="77777777" w:rsidR="00E0029B" w:rsidRPr="003352B5" w:rsidRDefault="00E0029B"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311B7CB9" w14:textId="77777777" w:rsidTr="00F51FAD">
        <w:trPr>
          <w:trHeight w:val="705"/>
        </w:trPr>
        <w:tc>
          <w:tcPr>
            <w:tcW w:w="5382" w:type="dxa"/>
            <w:vAlign w:val="center"/>
          </w:tcPr>
          <w:p w14:paraId="24521946" w14:textId="2D25990C" w:rsidR="00667C98" w:rsidRPr="003352B5" w:rsidRDefault="00667C98" w:rsidP="00667C98">
            <w:pPr>
              <w:rPr>
                <w:rFonts w:ascii="Arial" w:hAnsi="Arial" w:cs="Arial"/>
                <w:sz w:val="18"/>
                <w:szCs w:val="18"/>
              </w:rPr>
            </w:pPr>
            <w:r>
              <w:rPr>
                <w:rFonts w:ascii="Arial" w:hAnsi="Arial" w:cs="Arial"/>
                <w:sz w:val="18"/>
                <w:szCs w:val="18"/>
              </w:rPr>
              <w:t>Behavioral analytics for privileged users and privileged accounts</w:t>
            </w:r>
          </w:p>
        </w:tc>
        <w:tc>
          <w:tcPr>
            <w:tcW w:w="1017" w:type="dxa"/>
            <w:vAlign w:val="center"/>
          </w:tcPr>
          <w:p w14:paraId="7CA051D1" w14:textId="4BD30F4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D6FB264" w14:textId="7AFED25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A528BD5" w14:textId="77777777" w:rsidTr="00F51FAD">
        <w:trPr>
          <w:trHeight w:val="705"/>
        </w:trPr>
        <w:tc>
          <w:tcPr>
            <w:tcW w:w="5382" w:type="dxa"/>
            <w:vAlign w:val="center"/>
          </w:tcPr>
          <w:p w14:paraId="068C893F" w14:textId="62F48422" w:rsidR="00667C98" w:rsidRPr="003352B5" w:rsidRDefault="00667C98" w:rsidP="00667C98">
            <w:pPr>
              <w:rPr>
                <w:rFonts w:ascii="Arial" w:hAnsi="Arial" w:cs="Arial"/>
                <w:sz w:val="18"/>
                <w:szCs w:val="18"/>
              </w:rPr>
            </w:pPr>
            <w:r>
              <w:rPr>
                <w:rFonts w:ascii="Arial" w:hAnsi="Arial" w:cs="Arial"/>
                <w:sz w:val="18"/>
                <w:szCs w:val="18"/>
              </w:rPr>
              <w:t>Risk scoring of privileged users based on access pattern, behavior and session activity</w:t>
            </w:r>
          </w:p>
        </w:tc>
        <w:tc>
          <w:tcPr>
            <w:tcW w:w="1017" w:type="dxa"/>
            <w:vAlign w:val="center"/>
          </w:tcPr>
          <w:p w14:paraId="5879E6AA" w14:textId="1CD742F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792EB1D" w14:textId="0931F4E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7BC5CC4" w14:textId="77777777" w:rsidTr="00F51FAD">
        <w:trPr>
          <w:trHeight w:val="705"/>
        </w:trPr>
        <w:tc>
          <w:tcPr>
            <w:tcW w:w="5382" w:type="dxa"/>
            <w:vAlign w:val="center"/>
          </w:tcPr>
          <w:p w14:paraId="0BCB2B1F" w14:textId="4F475B55" w:rsidR="00667C98" w:rsidRDefault="00667C98" w:rsidP="00667C98">
            <w:pPr>
              <w:rPr>
                <w:rFonts w:ascii="Arial" w:hAnsi="Arial" w:cs="Arial"/>
                <w:sz w:val="18"/>
                <w:szCs w:val="18"/>
              </w:rPr>
            </w:pPr>
            <w:r>
              <w:rPr>
                <w:rFonts w:ascii="Arial" w:hAnsi="Arial" w:cs="Arial"/>
                <w:sz w:val="18"/>
                <w:szCs w:val="18"/>
              </w:rPr>
              <w:t>Detection of abnormal logins, impossible travel, unusual access times, and unusual privilege escalations</w:t>
            </w:r>
          </w:p>
        </w:tc>
        <w:tc>
          <w:tcPr>
            <w:tcW w:w="1017" w:type="dxa"/>
            <w:vAlign w:val="center"/>
          </w:tcPr>
          <w:p w14:paraId="0C41F558" w14:textId="5C8CE13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96DE378" w14:textId="23A9B82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3"/>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626C4C2" w14:textId="77777777" w:rsidTr="00F51FAD">
        <w:trPr>
          <w:trHeight w:val="705"/>
        </w:trPr>
        <w:tc>
          <w:tcPr>
            <w:tcW w:w="5382" w:type="dxa"/>
            <w:vAlign w:val="center"/>
          </w:tcPr>
          <w:p w14:paraId="403FB3CE" w14:textId="631597A0" w:rsidR="00667C98" w:rsidRDefault="00667C98" w:rsidP="00667C98">
            <w:pPr>
              <w:rPr>
                <w:rFonts w:ascii="Arial" w:hAnsi="Arial" w:cs="Arial"/>
                <w:sz w:val="18"/>
                <w:szCs w:val="18"/>
              </w:rPr>
            </w:pPr>
            <w:r>
              <w:rPr>
                <w:rFonts w:ascii="Arial" w:hAnsi="Arial" w:cs="Arial"/>
                <w:sz w:val="18"/>
                <w:szCs w:val="18"/>
              </w:rPr>
              <w:t>Detection of high-volume credential access and abnormal use of sensitive accounts</w:t>
            </w:r>
          </w:p>
        </w:tc>
        <w:tc>
          <w:tcPr>
            <w:tcW w:w="1017" w:type="dxa"/>
            <w:vAlign w:val="center"/>
          </w:tcPr>
          <w:p w14:paraId="66E1AF30" w14:textId="410A859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B0ABDF8" w14:textId="4BB3A80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1F37E5D" w14:textId="77777777" w:rsidTr="00F51FAD">
        <w:trPr>
          <w:trHeight w:val="705"/>
        </w:trPr>
        <w:tc>
          <w:tcPr>
            <w:tcW w:w="5382" w:type="dxa"/>
            <w:vAlign w:val="center"/>
          </w:tcPr>
          <w:p w14:paraId="78573571" w14:textId="0B88C0F7" w:rsidR="00667C98" w:rsidRDefault="00667C98" w:rsidP="00667C98">
            <w:pPr>
              <w:rPr>
                <w:rFonts w:ascii="Arial" w:hAnsi="Arial" w:cs="Arial"/>
                <w:sz w:val="18"/>
                <w:szCs w:val="18"/>
              </w:rPr>
            </w:pPr>
            <w:r>
              <w:rPr>
                <w:rFonts w:ascii="Arial" w:hAnsi="Arial" w:cs="Arial"/>
                <w:sz w:val="18"/>
                <w:szCs w:val="18"/>
              </w:rPr>
              <w:t>Baseline learning and anomaly detection using AI / ML or equivalent analytics</w:t>
            </w:r>
          </w:p>
        </w:tc>
        <w:tc>
          <w:tcPr>
            <w:tcW w:w="1017" w:type="dxa"/>
            <w:vAlign w:val="center"/>
          </w:tcPr>
          <w:p w14:paraId="44AA30A1" w14:textId="14B0021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0185EA3" w14:textId="3F4BF24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CD34F5D" w14:textId="77777777" w:rsidTr="00F51FAD">
        <w:trPr>
          <w:trHeight w:val="705"/>
        </w:trPr>
        <w:tc>
          <w:tcPr>
            <w:tcW w:w="5382" w:type="dxa"/>
            <w:vAlign w:val="center"/>
          </w:tcPr>
          <w:p w14:paraId="054385E3" w14:textId="01752DA2" w:rsidR="00667C98" w:rsidRDefault="00667C98" w:rsidP="00667C98">
            <w:pPr>
              <w:rPr>
                <w:rFonts w:ascii="Arial" w:hAnsi="Arial" w:cs="Arial"/>
                <w:sz w:val="18"/>
                <w:szCs w:val="18"/>
              </w:rPr>
            </w:pPr>
            <w:r>
              <w:rPr>
                <w:rFonts w:ascii="Arial" w:hAnsi="Arial" w:cs="Arial"/>
                <w:sz w:val="18"/>
                <w:szCs w:val="18"/>
              </w:rPr>
              <w:t>Alerting on suspicious privileged activities</w:t>
            </w:r>
          </w:p>
        </w:tc>
        <w:tc>
          <w:tcPr>
            <w:tcW w:w="1017" w:type="dxa"/>
            <w:vAlign w:val="center"/>
          </w:tcPr>
          <w:p w14:paraId="0A740F9D" w14:textId="5F9B9A0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187ABB7" w14:textId="6F7052B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21DFAE1" w14:textId="77777777" w:rsidTr="00F51FAD">
        <w:trPr>
          <w:trHeight w:val="705"/>
        </w:trPr>
        <w:tc>
          <w:tcPr>
            <w:tcW w:w="5382" w:type="dxa"/>
            <w:vAlign w:val="center"/>
          </w:tcPr>
          <w:p w14:paraId="0198925C" w14:textId="247A30FF" w:rsidR="00667C98" w:rsidRDefault="00667C98" w:rsidP="00667C98">
            <w:pPr>
              <w:rPr>
                <w:rFonts w:ascii="Arial" w:hAnsi="Arial" w:cs="Arial"/>
                <w:sz w:val="18"/>
                <w:szCs w:val="18"/>
              </w:rPr>
            </w:pPr>
            <w:r>
              <w:rPr>
                <w:rFonts w:ascii="Arial" w:hAnsi="Arial" w:cs="Arial"/>
                <w:sz w:val="18"/>
                <w:szCs w:val="18"/>
              </w:rPr>
              <w:t>Forwarding of UEBA events and risk indicators to SIEM</w:t>
            </w:r>
          </w:p>
        </w:tc>
        <w:tc>
          <w:tcPr>
            <w:tcW w:w="1017" w:type="dxa"/>
            <w:vAlign w:val="center"/>
          </w:tcPr>
          <w:p w14:paraId="5533725E" w14:textId="2F4A1AF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1B75AAA" w14:textId="48F85DA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27C8146B" w14:textId="77777777" w:rsidR="00F009CC" w:rsidRPr="005C550D" w:rsidRDefault="00F009CC" w:rsidP="00F009CC">
      <w:pPr>
        <w:jc w:val="both"/>
        <w:rPr>
          <w:rFonts w:ascii="Arial" w:hAnsi="Arial" w:cs="Arial"/>
          <w:sz w:val="18"/>
          <w:szCs w:val="18"/>
        </w:rPr>
      </w:pPr>
    </w:p>
    <w:p w14:paraId="04F83017" w14:textId="2E7E242E" w:rsidR="03AE8AC0" w:rsidRDefault="03AE8AC0" w:rsidP="00F009CC">
      <w:pPr>
        <w:pStyle w:val="Heading2"/>
      </w:pPr>
      <w:proofErr w:type="spellStart"/>
      <w:r w:rsidRPr="00F009CC">
        <w:rPr>
          <w:lang w:val="el-GR"/>
        </w:rPr>
        <w:t>Secrets</w:t>
      </w:r>
      <w:proofErr w:type="spellEnd"/>
      <w:r w:rsidRPr="00F009CC">
        <w:rPr>
          <w:lang w:val="el-GR"/>
        </w:rPr>
        <w:t xml:space="preserve"> </w:t>
      </w:r>
      <w:proofErr w:type="spellStart"/>
      <w:r w:rsidRPr="00F009CC">
        <w:rPr>
          <w:lang w:val="el-GR"/>
        </w:rPr>
        <w:t>Management</w:t>
      </w:r>
      <w:proofErr w:type="spellEnd"/>
      <w:r w:rsidRPr="00F009CC">
        <w:rPr>
          <w:lang w:val="el-GR"/>
        </w:rPr>
        <w:t xml:space="preserve"> and </w:t>
      </w:r>
      <w:proofErr w:type="spellStart"/>
      <w:r w:rsidRPr="00F009CC">
        <w:rPr>
          <w:lang w:val="el-GR"/>
        </w:rPr>
        <w:t>DevOps</w:t>
      </w:r>
      <w:proofErr w:type="spellEnd"/>
    </w:p>
    <w:p w14:paraId="15BB1B69" w14:textId="77777777" w:rsidR="00F009CC" w:rsidRPr="00F009CC" w:rsidRDefault="00F009CC" w:rsidP="00F009CC"/>
    <w:tbl>
      <w:tblPr>
        <w:tblStyle w:val="TableGrid"/>
        <w:tblW w:w="0" w:type="auto"/>
        <w:tblLook w:val="04A0" w:firstRow="1" w:lastRow="0" w:firstColumn="1" w:lastColumn="0" w:noHBand="0" w:noVBand="1"/>
      </w:tblPr>
      <w:tblGrid>
        <w:gridCol w:w="5382"/>
        <w:gridCol w:w="1017"/>
        <w:gridCol w:w="3827"/>
      </w:tblGrid>
      <w:tr w:rsidR="007A012C" w:rsidRPr="003352B5" w14:paraId="40039076" w14:textId="77777777" w:rsidTr="00515679">
        <w:trPr>
          <w:trHeight w:val="300"/>
        </w:trPr>
        <w:tc>
          <w:tcPr>
            <w:tcW w:w="5382" w:type="dxa"/>
            <w:shd w:val="clear" w:color="auto" w:fill="3B6E8F" w:themeFill="accent2"/>
            <w:vAlign w:val="center"/>
          </w:tcPr>
          <w:p w14:paraId="4771D95C" w14:textId="635A4817" w:rsidR="007A012C" w:rsidRPr="003352B5" w:rsidRDefault="007A012C"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17" w:type="dxa"/>
            <w:shd w:val="clear" w:color="auto" w:fill="3B6E8F" w:themeFill="accent2"/>
            <w:vAlign w:val="center"/>
          </w:tcPr>
          <w:p w14:paraId="1FD9A25B" w14:textId="585A09A2" w:rsidR="007A012C" w:rsidRPr="003352B5" w:rsidRDefault="007A012C"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6CB3C416" w14:textId="5F3991D2" w:rsidR="007A012C" w:rsidRPr="003352B5" w:rsidRDefault="007A012C" w:rsidP="41896D8C">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0B69D2E7" w14:textId="77777777" w:rsidTr="00515679">
        <w:trPr>
          <w:trHeight w:val="570"/>
        </w:trPr>
        <w:tc>
          <w:tcPr>
            <w:tcW w:w="5382" w:type="dxa"/>
            <w:vAlign w:val="center"/>
          </w:tcPr>
          <w:p w14:paraId="5114A336" w14:textId="3EDF81FA" w:rsidR="00667C98" w:rsidRPr="003352B5" w:rsidRDefault="00667C98" w:rsidP="00667C98">
            <w:pPr>
              <w:rPr>
                <w:rFonts w:ascii="Arial" w:hAnsi="Arial" w:cs="Arial"/>
                <w:sz w:val="18"/>
                <w:szCs w:val="18"/>
              </w:rPr>
            </w:pPr>
            <w:r w:rsidRPr="003352B5">
              <w:rPr>
                <w:rFonts w:ascii="Arial" w:hAnsi="Arial" w:cs="Arial"/>
                <w:sz w:val="18"/>
                <w:szCs w:val="18"/>
              </w:rPr>
              <w:t>Rest API based secrets retrieval for CI/CD pipelines without storing credentials in code</w:t>
            </w:r>
          </w:p>
        </w:tc>
        <w:tc>
          <w:tcPr>
            <w:tcW w:w="1017" w:type="dxa"/>
            <w:vAlign w:val="center"/>
          </w:tcPr>
          <w:p w14:paraId="753E429A" w14:textId="559303C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0B12A14" w14:textId="0404097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BEA54C4" w14:textId="77777777" w:rsidTr="00515679">
        <w:trPr>
          <w:trHeight w:val="570"/>
        </w:trPr>
        <w:tc>
          <w:tcPr>
            <w:tcW w:w="5382" w:type="dxa"/>
            <w:vAlign w:val="center"/>
          </w:tcPr>
          <w:p w14:paraId="0C494CBA" w14:textId="5BB34A90" w:rsidR="00667C98" w:rsidRPr="003352B5" w:rsidRDefault="00667C98" w:rsidP="00667C98">
            <w:pPr>
              <w:rPr>
                <w:rFonts w:ascii="Arial" w:hAnsi="Arial" w:cs="Arial"/>
                <w:sz w:val="18"/>
                <w:szCs w:val="18"/>
              </w:rPr>
            </w:pPr>
            <w:r>
              <w:rPr>
                <w:rFonts w:ascii="Arial" w:hAnsi="Arial" w:cs="Arial"/>
                <w:sz w:val="18"/>
                <w:szCs w:val="18"/>
              </w:rPr>
              <w:t>Application-to-application (A2A) credential management to eliminate hardcoded credentials</w:t>
            </w:r>
          </w:p>
        </w:tc>
        <w:tc>
          <w:tcPr>
            <w:tcW w:w="1017" w:type="dxa"/>
            <w:vAlign w:val="center"/>
          </w:tcPr>
          <w:p w14:paraId="731137BC" w14:textId="29EBC17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6942207" w14:textId="546ADF8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C541A49" w14:textId="77777777" w:rsidTr="00515679">
        <w:trPr>
          <w:trHeight w:val="570"/>
        </w:trPr>
        <w:tc>
          <w:tcPr>
            <w:tcW w:w="5382" w:type="dxa"/>
            <w:vAlign w:val="center"/>
          </w:tcPr>
          <w:p w14:paraId="183CA522" w14:textId="3A231817" w:rsidR="00667C98" w:rsidRDefault="00667C98" w:rsidP="00667C98">
            <w:pPr>
              <w:rPr>
                <w:rFonts w:ascii="Arial" w:hAnsi="Arial" w:cs="Arial"/>
                <w:sz w:val="18"/>
                <w:szCs w:val="18"/>
              </w:rPr>
            </w:pPr>
            <w:r>
              <w:rPr>
                <w:rFonts w:ascii="Arial" w:hAnsi="Arial" w:cs="Arial"/>
                <w:sz w:val="18"/>
                <w:szCs w:val="18"/>
              </w:rPr>
              <w:t>API key, token, SSH key, certificate, and application secret management</w:t>
            </w:r>
          </w:p>
        </w:tc>
        <w:tc>
          <w:tcPr>
            <w:tcW w:w="1017" w:type="dxa"/>
            <w:vAlign w:val="center"/>
          </w:tcPr>
          <w:p w14:paraId="6997C465" w14:textId="230D44D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E56359F" w14:textId="4F15971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B519861" w14:textId="77777777" w:rsidTr="00515679">
        <w:trPr>
          <w:trHeight w:val="570"/>
        </w:trPr>
        <w:tc>
          <w:tcPr>
            <w:tcW w:w="5382" w:type="dxa"/>
            <w:vAlign w:val="center"/>
          </w:tcPr>
          <w:p w14:paraId="03226BE6" w14:textId="0E8897A9" w:rsidR="00667C98" w:rsidRDefault="00667C98" w:rsidP="00667C98">
            <w:pPr>
              <w:rPr>
                <w:rFonts w:ascii="Arial" w:hAnsi="Arial" w:cs="Arial"/>
                <w:sz w:val="18"/>
                <w:szCs w:val="18"/>
              </w:rPr>
            </w:pPr>
            <w:r>
              <w:rPr>
                <w:rFonts w:ascii="Arial" w:hAnsi="Arial" w:cs="Arial"/>
                <w:sz w:val="18"/>
                <w:szCs w:val="18"/>
              </w:rPr>
              <w:t>Automatic secret rotation without pipeline downtime where technically feasible</w:t>
            </w:r>
          </w:p>
        </w:tc>
        <w:tc>
          <w:tcPr>
            <w:tcW w:w="1017" w:type="dxa"/>
            <w:vAlign w:val="center"/>
          </w:tcPr>
          <w:p w14:paraId="5A9209E1" w14:textId="0A51F15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F91E6D7" w14:textId="04A3B7D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59F7F5A" w14:textId="77777777" w:rsidTr="00515679">
        <w:trPr>
          <w:trHeight w:val="550"/>
        </w:trPr>
        <w:tc>
          <w:tcPr>
            <w:tcW w:w="5382" w:type="dxa"/>
            <w:vAlign w:val="center"/>
          </w:tcPr>
          <w:p w14:paraId="36887772" w14:textId="729E90E2" w:rsidR="00667C98" w:rsidRPr="003352B5" w:rsidRDefault="00667C98" w:rsidP="00667C98">
            <w:pPr>
              <w:rPr>
                <w:rFonts w:ascii="Arial" w:hAnsi="Arial" w:cs="Arial"/>
                <w:sz w:val="18"/>
                <w:szCs w:val="18"/>
              </w:rPr>
            </w:pPr>
            <w:r w:rsidRPr="003352B5">
              <w:rPr>
                <w:rFonts w:ascii="Arial" w:hAnsi="Arial" w:cs="Arial"/>
                <w:sz w:val="18"/>
                <w:szCs w:val="18"/>
              </w:rPr>
              <w:lastRenderedPageBreak/>
              <w:t>Dynamic secrets generation</w:t>
            </w:r>
            <w:r>
              <w:rPr>
                <w:rFonts w:ascii="Arial" w:hAnsi="Arial" w:cs="Arial"/>
                <w:sz w:val="18"/>
                <w:szCs w:val="18"/>
              </w:rPr>
              <w:t xml:space="preserve"> for </w:t>
            </w:r>
            <w:r w:rsidRPr="003352B5">
              <w:rPr>
                <w:rFonts w:ascii="Arial" w:hAnsi="Arial" w:cs="Arial"/>
                <w:sz w:val="18"/>
                <w:szCs w:val="18"/>
              </w:rPr>
              <w:t>ephemeral</w:t>
            </w:r>
            <w:r>
              <w:rPr>
                <w:rFonts w:ascii="Arial" w:hAnsi="Arial" w:cs="Arial"/>
                <w:sz w:val="18"/>
                <w:szCs w:val="18"/>
              </w:rPr>
              <w:t xml:space="preserve"> use cases, including </w:t>
            </w:r>
            <w:r w:rsidRPr="003352B5">
              <w:rPr>
                <w:rFonts w:ascii="Arial" w:hAnsi="Arial" w:cs="Arial"/>
                <w:sz w:val="18"/>
                <w:szCs w:val="18"/>
              </w:rPr>
              <w:t xml:space="preserve">database </w:t>
            </w:r>
            <w:r>
              <w:rPr>
                <w:rFonts w:ascii="Arial" w:hAnsi="Arial" w:cs="Arial"/>
                <w:sz w:val="18"/>
                <w:szCs w:val="18"/>
              </w:rPr>
              <w:t xml:space="preserve">credentials </w:t>
            </w:r>
            <w:r w:rsidRPr="003352B5">
              <w:rPr>
                <w:rFonts w:ascii="Arial" w:hAnsi="Arial" w:cs="Arial"/>
                <w:sz w:val="18"/>
                <w:szCs w:val="18"/>
              </w:rPr>
              <w:t>per pipeline run</w:t>
            </w:r>
          </w:p>
        </w:tc>
        <w:tc>
          <w:tcPr>
            <w:tcW w:w="1017" w:type="dxa"/>
            <w:vAlign w:val="center"/>
          </w:tcPr>
          <w:p w14:paraId="55C3E24F" w14:textId="54457C8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D59C2A7" w14:textId="08C638A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C88815D" w14:textId="77777777" w:rsidTr="00515679">
        <w:trPr>
          <w:trHeight w:val="550"/>
        </w:trPr>
        <w:tc>
          <w:tcPr>
            <w:tcW w:w="5382" w:type="dxa"/>
            <w:vAlign w:val="center"/>
          </w:tcPr>
          <w:p w14:paraId="0E3AB509" w14:textId="627D5216" w:rsidR="00667C98" w:rsidRPr="003352B5" w:rsidRDefault="00667C98" w:rsidP="00667C98">
            <w:pPr>
              <w:rPr>
                <w:rFonts w:ascii="Arial" w:hAnsi="Arial" w:cs="Arial"/>
                <w:sz w:val="18"/>
                <w:szCs w:val="18"/>
              </w:rPr>
            </w:pPr>
            <w:proofErr w:type="spellStart"/>
            <w:r w:rsidRPr="003352B5">
              <w:rPr>
                <w:rFonts w:ascii="Arial" w:hAnsi="Arial" w:cs="Arial"/>
                <w:sz w:val="18"/>
                <w:szCs w:val="18"/>
              </w:rPr>
              <w:t>HashiCorp</w:t>
            </w:r>
            <w:proofErr w:type="spellEnd"/>
            <w:r w:rsidRPr="003352B5">
              <w:rPr>
                <w:rFonts w:ascii="Arial" w:hAnsi="Arial" w:cs="Arial"/>
                <w:sz w:val="18"/>
                <w:szCs w:val="18"/>
              </w:rPr>
              <w:t xml:space="preserve"> Vault interoperability or equivalent native secrets management capability. </w:t>
            </w:r>
          </w:p>
        </w:tc>
        <w:tc>
          <w:tcPr>
            <w:tcW w:w="1017" w:type="dxa"/>
            <w:vAlign w:val="center"/>
          </w:tcPr>
          <w:p w14:paraId="7D3FD456" w14:textId="37794C0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4C1DEAE" w14:textId="4366295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28E4EB9" w14:textId="77777777" w:rsidTr="00515679">
        <w:trPr>
          <w:trHeight w:val="558"/>
        </w:trPr>
        <w:tc>
          <w:tcPr>
            <w:tcW w:w="5382" w:type="dxa"/>
            <w:vAlign w:val="center"/>
          </w:tcPr>
          <w:p w14:paraId="3F8168B9" w14:textId="468CBB1B" w:rsidR="00667C98" w:rsidRPr="003352B5" w:rsidRDefault="00667C98" w:rsidP="00667C98">
            <w:pPr>
              <w:rPr>
                <w:rFonts w:ascii="Arial" w:hAnsi="Arial" w:cs="Arial"/>
                <w:sz w:val="18"/>
                <w:szCs w:val="18"/>
              </w:rPr>
            </w:pPr>
            <w:r w:rsidRPr="003352B5">
              <w:rPr>
                <w:rFonts w:ascii="Arial" w:hAnsi="Arial" w:cs="Arial"/>
                <w:sz w:val="18"/>
                <w:szCs w:val="18"/>
              </w:rPr>
              <w:t xml:space="preserve">Secret scanning </w:t>
            </w:r>
            <w:r>
              <w:rPr>
                <w:rFonts w:ascii="Arial" w:hAnsi="Arial" w:cs="Arial"/>
                <w:sz w:val="18"/>
                <w:szCs w:val="18"/>
              </w:rPr>
              <w:t>or</w:t>
            </w:r>
            <w:r w:rsidRPr="003352B5">
              <w:rPr>
                <w:rFonts w:ascii="Arial" w:hAnsi="Arial" w:cs="Arial"/>
                <w:sz w:val="18"/>
                <w:szCs w:val="18"/>
              </w:rPr>
              <w:t xml:space="preserve"> detection of hardcoded credentials in source code repositories</w:t>
            </w:r>
          </w:p>
        </w:tc>
        <w:tc>
          <w:tcPr>
            <w:tcW w:w="1017" w:type="dxa"/>
            <w:vAlign w:val="center"/>
          </w:tcPr>
          <w:p w14:paraId="286963FE" w14:textId="414DD4E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52D4E2B" w14:textId="61EDDFB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21830F03" w14:textId="1E39F486" w:rsidR="41896D8C" w:rsidRPr="003352B5" w:rsidRDefault="41896D8C">
      <w:pPr>
        <w:rPr>
          <w:rFonts w:ascii="Arial" w:hAnsi="Arial" w:cs="Arial"/>
          <w:sz w:val="18"/>
          <w:szCs w:val="18"/>
        </w:rPr>
      </w:pPr>
    </w:p>
    <w:p w14:paraId="3552C52B" w14:textId="150C4FC3" w:rsidR="03AE8AC0" w:rsidRDefault="008E2002" w:rsidP="00FB5FC2">
      <w:pPr>
        <w:pStyle w:val="Heading2"/>
      </w:pPr>
      <w:r w:rsidRPr="003352B5">
        <w:t>Integration Requirements</w:t>
      </w:r>
    </w:p>
    <w:p w14:paraId="2FC6EC36" w14:textId="77777777" w:rsidR="00FB5FC2" w:rsidRPr="00FB5FC2" w:rsidRDefault="00FB5FC2" w:rsidP="00FB5FC2"/>
    <w:tbl>
      <w:tblPr>
        <w:tblStyle w:val="TableGrid"/>
        <w:tblW w:w="0" w:type="auto"/>
        <w:tblLook w:val="04A0" w:firstRow="1" w:lastRow="0" w:firstColumn="1" w:lastColumn="0" w:noHBand="0" w:noVBand="1"/>
      </w:tblPr>
      <w:tblGrid>
        <w:gridCol w:w="5353"/>
        <w:gridCol w:w="1021"/>
        <w:gridCol w:w="3827"/>
      </w:tblGrid>
      <w:tr w:rsidR="003A24BB" w:rsidRPr="003352B5" w14:paraId="1373FCF1" w14:textId="77777777" w:rsidTr="003A24BB">
        <w:trPr>
          <w:trHeight w:val="300"/>
        </w:trPr>
        <w:tc>
          <w:tcPr>
            <w:tcW w:w="5353" w:type="dxa"/>
            <w:shd w:val="clear" w:color="auto" w:fill="3B6E8F" w:themeFill="accent2"/>
            <w:vAlign w:val="center"/>
          </w:tcPr>
          <w:p w14:paraId="0BE3B912" w14:textId="635A4817" w:rsidR="003A24BB" w:rsidRPr="003352B5" w:rsidRDefault="003A24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21" w:type="dxa"/>
            <w:shd w:val="clear" w:color="auto" w:fill="3B6E8F" w:themeFill="accent2"/>
            <w:vAlign w:val="center"/>
          </w:tcPr>
          <w:p w14:paraId="1F72CD05" w14:textId="585A09A2" w:rsidR="003A24BB" w:rsidRPr="003352B5" w:rsidRDefault="003A24BB" w:rsidP="41896D8C">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4810FA90" w14:textId="5F3991D2" w:rsidR="003A24BB" w:rsidRPr="003352B5" w:rsidRDefault="003A24BB" w:rsidP="41896D8C">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75DFEFC2" w14:textId="77777777" w:rsidTr="00607594">
        <w:trPr>
          <w:trHeight w:val="610"/>
        </w:trPr>
        <w:tc>
          <w:tcPr>
            <w:tcW w:w="5353" w:type="dxa"/>
            <w:vAlign w:val="center"/>
          </w:tcPr>
          <w:p w14:paraId="7C296BC8" w14:textId="2AFDE023" w:rsidR="00667C98" w:rsidRDefault="00667C98" w:rsidP="00667C98">
            <w:pPr>
              <w:rPr>
                <w:rFonts w:ascii="Arial" w:hAnsi="Arial" w:cs="Arial"/>
                <w:sz w:val="18"/>
                <w:szCs w:val="18"/>
              </w:rPr>
            </w:pPr>
            <w:r w:rsidRPr="003352B5">
              <w:rPr>
                <w:rFonts w:ascii="Arial" w:hAnsi="Arial" w:cs="Arial"/>
                <w:sz w:val="18"/>
                <w:szCs w:val="18"/>
              </w:rPr>
              <w:t>Native integration with Microsoft 365 / Entra ID for privileged-role and admin-account management.</w:t>
            </w:r>
          </w:p>
        </w:tc>
        <w:tc>
          <w:tcPr>
            <w:tcW w:w="1021" w:type="dxa"/>
            <w:vAlign w:val="center"/>
          </w:tcPr>
          <w:p w14:paraId="5C18C3B4" w14:textId="65E1736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D18A788" w14:textId="1514B04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D7C5464" w14:textId="77777777" w:rsidTr="00607594">
        <w:trPr>
          <w:trHeight w:val="610"/>
        </w:trPr>
        <w:tc>
          <w:tcPr>
            <w:tcW w:w="5353" w:type="dxa"/>
            <w:vAlign w:val="center"/>
          </w:tcPr>
          <w:p w14:paraId="774A0F6E" w14:textId="56244513" w:rsidR="00667C98" w:rsidRPr="003352B5" w:rsidRDefault="00667C98" w:rsidP="00667C98">
            <w:pPr>
              <w:rPr>
                <w:rFonts w:ascii="Arial" w:hAnsi="Arial" w:cs="Arial"/>
                <w:sz w:val="18"/>
                <w:szCs w:val="18"/>
              </w:rPr>
            </w:pPr>
            <w:r>
              <w:rPr>
                <w:rFonts w:ascii="Arial" w:hAnsi="Arial" w:cs="Arial"/>
                <w:sz w:val="18"/>
                <w:szCs w:val="18"/>
              </w:rPr>
              <w:t>Integration with SIEM platforms via Syslog, CEF, REST API, or native connectors</w:t>
            </w:r>
          </w:p>
        </w:tc>
        <w:tc>
          <w:tcPr>
            <w:tcW w:w="1021" w:type="dxa"/>
            <w:vAlign w:val="center"/>
          </w:tcPr>
          <w:p w14:paraId="6F3EDEE7" w14:textId="55BB4B5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9FA2C24" w14:textId="0D452CC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EEAA852" w14:textId="77777777" w:rsidTr="00607594">
        <w:trPr>
          <w:trHeight w:val="610"/>
        </w:trPr>
        <w:tc>
          <w:tcPr>
            <w:tcW w:w="5353" w:type="dxa"/>
            <w:vAlign w:val="center"/>
          </w:tcPr>
          <w:p w14:paraId="5E53D6B9" w14:textId="00A492DD" w:rsidR="00667C98" w:rsidRDefault="00667C98" w:rsidP="00667C98">
            <w:pPr>
              <w:rPr>
                <w:rFonts w:ascii="Arial" w:hAnsi="Arial" w:cs="Arial"/>
                <w:sz w:val="18"/>
                <w:szCs w:val="18"/>
              </w:rPr>
            </w:pPr>
            <w:r>
              <w:rPr>
                <w:rFonts w:ascii="Arial" w:hAnsi="Arial" w:cs="Arial"/>
                <w:sz w:val="18"/>
                <w:szCs w:val="18"/>
              </w:rPr>
              <w:t>Integration with EDR/XDR Platforms</w:t>
            </w:r>
          </w:p>
        </w:tc>
        <w:tc>
          <w:tcPr>
            <w:tcW w:w="1021" w:type="dxa"/>
            <w:vAlign w:val="center"/>
          </w:tcPr>
          <w:p w14:paraId="516164E7" w14:textId="31D2C92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068C8C3" w14:textId="7E7B72E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0CA1C06" w14:textId="77777777" w:rsidTr="00607594">
        <w:trPr>
          <w:trHeight w:val="610"/>
        </w:trPr>
        <w:tc>
          <w:tcPr>
            <w:tcW w:w="5353" w:type="dxa"/>
            <w:vAlign w:val="center"/>
          </w:tcPr>
          <w:p w14:paraId="3A8CD3E5" w14:textId="51EB3743" w:rsidR="00667C98" w:rsidRDefault="00667C98" w:rsidP="00667C98">
            <w:pPr>
              <w:rPr>
                <w:rFonts w:ascii="Arial" w:hAnsi="Arial" w:cs="Arial"/>
                <w:sz w:val="18"/>
                <w:szCs w:val="18"/>
              </w:rPr>
            </w:pPr>
            <w:r w:rsidRPr="003352B5">
              <w:rPr>
                <w:rFonts w:ascii="Arial" w:hAnsi="Arial" w:cs="Arial"/>
                <w:sz w:val="18"/>
                <w:szCs w:val="18"/>
              </w:rPr>
              <w:t>ITSM integration with ticketing systems</w:t>
            </w:r>
            <w:r>
              <w:rPr>
                <w:rFonts w:ascii="Arial" w:hAnsi="Arial" w:cs="Arial"/>
                <w:sz w:val="18"/>
                <w:szCs w:val="18"/>
              </w:rPr>
              <w:t xml:space="preserve"> for access request validation and change linkage</w:t>
            </w:r>
          </w:p>
        </w:tc>
        <w:tc>
          <w:tcPr>
            <w:tcW w:w="1021" w:type="dxa"/>
            <w:vAlign w:val="center"/>
          </w:tcPr>
          <w:p w14:paraId="47A9C7D7" w14:textId="60F3AEF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764602A" w14:textId="7F8BB8E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C8DFF5D" w14:textId="77777777" w:rsidTr="00607594">
        <w:trPr>
          <w:trHeight w:val="610"/>
        </w:trPr>
        <w:tc>
          <w:tcPr>
            <w:tcW w:w="5353" w:type="dxa"/>
            <w:vAlign w:val="center"/>
          </w:tcPr>
          <w:p w14:paraId="339A86A2" w14:textId="77173F01" w:rsidR="00667C98" w:rsidRPr="003352B5" w:rsidRDefault="00667C98" w:rsidP="00667C98">
            <w:pPr>
              <w:rPr>
                <w:rFonts w:ascii="Arial" w:hAnsi="Arial" w:cs="Arial"/>
                <w:sz w:val="18"/>
                <w:szCs w:val="18"/>
              </w:rPr>
            </w:pPr>
            <w:r w:rsidRPr="003352B5">
              <w:rPr>
                <w:rFonts w:ascii="Arial" w:hAnsi="Arial" w:cs="Arial"/>
                <w:sz w:val="18"/>
                <w:szCs w:val="18"/>
              </w:rPr>
              <w:t>CMDB integration to align PAM scope with asset inventory</w:t>
            </w:r>
          </w:p>
        </w:tc>
        <w:tc>
          <w:tcPr>
            <w:tcW w:w="1021" w:type="dxa"/>
            <w:vAlign w:val="center"/>
          </w:tcPr>
          <w:p w14:paraId="4A2BCCF8" w14:textId="479D968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D6310F3" w14:textId="03A5BB01"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E3DAD7C" w14:textId="77777777" w:rsidTr="00607594">
        <w:trPr>
          <w:trHeight w:val="610"/>
        </w:trPr>
        <w:tc>
          <w:tcPr>
            <w:tcW w:w="5353" w:type="dxa"/>
            <w:vAlign w:val="center"/>
          </w:tcPr>
          <w:p w14:paraId="0C04D738" w14:textId="780A4E63" w:rsidR="00667C98" w:rsidRPr="003352B5" w:rsidRDefault="00667C98" w:rsidP="00667C98">
            <w:pPr>
              <w:rPr>
                <w:rFonts w:ascii="Arial" w:hAnsi="Arial" w:cs="Arial"/>
                <w:sz w:val="18"/>
                <w:szCs w:val="18"/>
              </w:rPr>
            </w:pPr>
            <w:r w:rsidRPr="003352B5">
              <w:rPr>
                <w:rFonts w:ascii="Arial" w:hAnsi="Arial" w:cs="Arial"/>
                <w:sz w:val="18"/>
                <w:szCs w:val="18"/>
              </w:rPr>
              <w:t>SOAR integration for automated playbook execution on PAM alerts</w:t>
            </w:r>
          </w:p>
        </w:tc>
        <w:tc>
          <w:tcPr>
            <w:tcW w:w="1021" w:type="dxa"/>
            <w:vAlign w:val="center"/>
          </w:tcPr>
          <w:p w14:paraId="30C12C27" w14:textId="0803BAA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DC79F78" w14:textId="121D6A3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B080C38" w14:textId="77777777" w:rsidTr="00607594">
        <w:trPr>
          <w:trHeight w:val="610"/>
        </w:trPr>
        <w:tc>
          <w:tcPr>
            <w:tcW w:w="5353" w:type="dxa"/>
            <w:vAlign w:val="center"/>
          </w:tcPr>
          <w:p w14:paraId="3C60B9E4" w14:textId="01404A7D" w:rsidR="00667C98" w:rsidRPr="003352B5" w:rsidRDefault="00667C98" w:rsidP="00667C98">
            <w:pPr>
              <w:rPr>
                <w:rFonts w:ascii="Arial" w:hAnsi="Arial" w:cs="Arial"/>
                <w:sz w:val="18"/>
                <w:szCs w:val="18"/>
              </w:rPr>
            </w:pPr>
            <w:r w:rsidRPr="003352B5">
              <w:rPr>
                <w:rFonts w:ascii="Arial" w:hAnsi="Arial" w:cs="Arial"/>
                <w:sz w:val="18"/>
                <w:szCs w:val="18"/>
              </w:rPr>
              <w:t>REST API for all core PAM functions to support custom automation and orchestration</w:t>
            </w:r>
          </w:p>
        </w:tc>
        <w:tc>
          <w:tcPr>
            <w:tcW w:w="1021" w:type="dxa"/>
            <w:vAlign w:val="center"/>
          </w:tcPr>
          <w:p w14:paraId="65C825BC" w14:textId="0D80CB5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A5C8931" w14:textId="2105E97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5A19B7D" w14:textId="77777777" w:rsidTr="00607594">
        <w:trPr>
          <w:trHeight w:val="610"/>
        </w:trPr>
        <w:tc>
          <w:tcPr>
            <w:tcW w:w="5353" w:type="dxa"/>
            <w:vAlign w:val="center"/>
          </w:tcPr>
          <w:p w14:paraId="41A18E23" w14:textId="0E37A016" w:rsidR="00667C98" w:rsidRPr="003352B5" w:rsidRDefault="00667C98" w:rsidP="00667C98">
            <w:pPr>
              <w:rPr>
                <w:rFonts w:ascii="Arial" w:hAnsi="Arial" w:cs="Arial"/>
                <w:sz w:val="18"/>
                <w:szCs w:val="18"/>
              </w:rPr>
            </w:pPr>
            <w:r>
              <w:rPr>
                <w:rFonts w:ascii="Arial" w:hAnsi="Arial" w:cs="Arial"/>
                <w:sz w:val="18"/>
                <w:szCs w:val="18"/>
              </w:rPr>
              <w:t>The vendor shall provide a supported platform matrix covering operating systems, network devices, cloud platforms and enterprise applications</w:t>
            </w:r>
          </w:p>
        </w:tc>
        <w:tc>
          <w:tcPr>
            <w:tcW w:w="1021" w:type="dxa"/>
            <w:vAlign w:val="center"/>
          </w:tcPr>
          <w:p w14:paraId="6DD6B093" w14:textId="7E0455A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040EBC4" w14:textId="07565BD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F645C28" w14:textId="77777777" w:rsidTr="00607594">
        <w:trPr>
          <w:trHeight w:val="610"/>
        </w:trPr>
        <w:tc>
          <w:tcPr>
            <w:tcW w:w="5353" w:type="dxa"/>
            <w:vAlign w:val="center"/>
          </w:tcPr>
          <w:p w14:paraId="50A5A073" w14:textId="6FC3B394" w:rsidR="00667C98" w:rsidRPr="003352B5" w:rsidRDefault="00667C98" w:rsidP="00667C98">
            <w:pPr>
              <w:rPr>
                <w:rFonts w:ascii="Arial" w:hAnsi="Arial" w:cs="Arial"/>
                <w:sz w:val="18"/>
                <w:szCs w:val="18"/>
              </w:rPr>
            </w:pPr>
            <w:r>
              <w:rPr>
                <w:rFonts w:ascii="Arial" w:hAnsi="Arial" w:cs="Arial"/>
                <w:sz w:val="18"/>
                <w:szCs w:val="18"/>
              </w:rPr>
              <w:t>SNMP, SMTP, and webhook based alerting where applicable</w:t>
            </w:r>
          </w:p>
        </w:tc>
        <w:tc>
          <w:tcPr>
            <w:tcW w:w="1021" w:type="dxa"/>
            <w:vAlign w:val="center"/>
          </w:tcPr>
          <w:p w14:paraId="7D0948A5" w14:textId="170DB98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834DF38" w14:textId="0493E80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23CA65A" w14:textId="77777777" w:rsidTr="00607594">
        <w:trPr>
          <w:trHeight w:val="610"/>
        </w:trPr>
        <w:tc>
          <w:tcPr>
            <w:tcW w:w="5353" w:type="dxa"/>
            <w:vAlign w:val="center"/>
          </w:tcPr>
          <w:p w14:paraId="5E32A3B5" w14:textId="1DFAC395" w:rsidR="00667C98" w:rsidRDefault="00667C98" w:rsidP="00667C98">
            <w:pPr>
              <w:rPr>
                <w:rFonts w:ascii="Arial" w:hAnsi="Arial" w:cs="Arial"/>
                <w:sz w:val="18"/>
                <w:szCs w:val="18"/>
              </w:rPr>
            </w:pPr>
            <w:r>
              <w:rPr>
                <w:rFonts w:ascii="Arial" w:hAnsi="Arial" w:cs="Arial"/>
                <w:sz w:val="18"/>
                <w:szCs w:val="18"/>
              </w:rPr>
              <w:t xml:space="preserve">Support privileged account management for </w:t>
            </w:r>
            <w:r w:rsidRPr="002A3F23">
              <w:rPr>
                <w:rFonts w:ascii="Arial" w:hAnsi="Arial" w:cs="Arial"/>
                <w:sz w:val="18"/>
                <w:szCs w:val="18"/>
              </w:rPr>
              <w:t xml:space="preserve">Microsoft SQL, Informix Database Systems </w:t>
            </w:r>
          </w:p>
        </w:tc>
        <w:tc>
          <w:tcPr>
            <w:tcW w:w="1021" w:type="dxa"/>
            <w:vAlign w:val="center"/>
          </w:tcPr>
          <w:p w14:paraId="57BF3F94" w14:textId="393A43C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EF6EF06" w14:textId="0B46988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6CD03BAA" w14:textId="2128E3B3" w:rsidR="41896D8C" w:rsidRPr="003352B5" w:rsidRDefault="41896D8C" w:rsidP="41896D8C">
      <w:pPr>
        <w:jc w:val="both"/>
        <w:rPr>
          <w:rFonts w:ascii="Arial" w:hAnsi="Arial" w:cs="Arial"/>
          <w:sz w:val="18"/>
          <w:szCs w:val="18"/>
        </w:rPr>
      </w:pPr>
    </w:p>
    <w:p w14:paraId="584EE166" w14:textId="7C54268D" w:rsidR="007F4657" w:rsidRDefault="007F4657" w:rsidP="000E6742">
      <w:pPr>
        <w:pStyle w:val="Heading2"/>
      </w:pPr>
      <w:r w:rsidRPr="003352B5">
        <w:t>Third Party &amp; Vendor Access</w:t>
      </w:r>
    </w:p>
    <w:p w14:paraId="5E564F3F" w14:textId="77777777" w:rsidR="000E6742" w:rsidRPr="000E6742" w:rsidRDefault="000E6742" w:rsidP="000E6742"/>
    <w:tbl>
      <w:tblPr>
        <w:tblStyle w:val="TableGrid"/>
        <w:tblW w:w="0" w:type="auto"/>
        <w:tblLook w:val="04A0" w:firstRow="1" w:lastRow="0" w:firstColumn="1" w:lastColumn="0" w:noHBand="0" w:noVBand="1"/>
      </w:tblPr>
      <w:tblGrid>
        <w:gridCol w:w="5353"/>
        <w:gridCol w:w="1021"/>
        <w:gridCol w:w="3827"/>
      </w:tblGrid>
      <w:tr w:rsidR="007F4657" w:rsidRPr="003352B5" w14:paraId="54F2DD9C" w14:textId="77777777" w:rsidTr="00F51FAD">
        <w:trPr>
          <w:trHeight w:val="300"/>
        </w:trPr>
        <w:tc>
          <w:tcPr>
            <w:tcW w:w="5353" w:type="dxa"/>
            <w:shd w:val="clear" w:color="auto" w:fill="3B6E8F" w:themeFill="accent2"/>
            <w:vAlign w:val="center"/>
          </w:tcPr>
          <w:p w14:paraId="5CC5216A" w14:textId="77777777" w:rsidR="007F4657" w:rsidRPr="003352B5" w:rsidRDefault="007F4657"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21" w:type="dxa"/>
            <w:shd w:val="clear" w:color="auto" w:fill="3B6E8F" w:themeFill="accent2"/>
            <w:vAlign w:val="center"/>
          </w:tcPr>
          <w:p w14:paraId="119FD42D" w14:textId="77777777" w:rsidR="007F4657" w:rsidRPr="003352B5" w:rsidRDefault="007F4657"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3B9B6EB5" w14:textId="77777777" w:rsidR="007F4657" w:rsidRPr="003352B5" w:rsidRDefault="007F4657"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7F4657" w:rsidRPr="003352B5" w14:paraId="0146293D" w14:textId="77777777" w:rsidTr="00F51FAD">
        <w:trPr>
          <w:trHeight w:val="554"/>
        </w:trPr>
        <w:tc>
          <w:tcPr>
            <w:tcW w:w="5353" w:type="dxa"/>
            <w:vAlign w:val="center"/>
          </w:tcPr>
          <w:p w14:paraId="042C8AEF" w14:textId="2D19050D" w:rsidR="007F4657" w:rsidRPr="003352B5" w:rsidRDefault="005C550D" w:rsidP="00F51FAD">
            <w:pPr>
              <w:rPr>
                <w:rFonts w:ascii="Arial" w:hAnsi="Arial" w:cs="Arial"/>
                <w:sz w:val="18"/>
                <w:szCs w:val="18"/>
              </w:rPr>
            </w:pPr>
            <w:r>
              <w:rPr>
                <w:rFonts w:ascii="Arial" w:hAnsi="Arial" w:cs="Arial"/>
                <w:sz w:val="18"/>
                <w:szCs w:val="18"/>
              </w:rPr>
              <w:t>Vendor sessions shall inherit all monitoring and reco</w:t>
            </w:r>
            <w:r w:rsidR="008D1D88">
              <w:rPr>
                <w:rFonts w:ascii="Arial" w:hAnsi="Arial" w:cs="Arial"/>
                <w:sz w:val="18"/>
                <w:szCs w:val="18"/>
              </w:rPr>
              <w:t>r</w:t>
            </w:r>
            <w:r>
              <w:rPr>
                <w:rFonts w:ascii="Arial" w:hAnsi="Arial" w:cs="Arial"/>
                <w:sz w:val="18"/>
                <w:szCs w:val="18"/>
              </w:rPr>
              <w:t>ding controls defined under Session Management</w:t>
            </w:r>
          </w:p>
        </w:tc>
        <w:tc>
          <w:tcPr>
            <w:tcW w:w="1021" w:type="dxa"/>
            <w:vAlign w:val="center"/>
          </w:tcPr>
          <w:p w14:paraId="3BDA9D76" w14:textId="77777777" w:rsidR="007F4657" w:rsidRPr="003352B5" w:rsidRDefault="007F4657" w:rsidP="00F51FAD">
            <w:pPr>
              <w:rPr>
                <w:rFonts w:ascii="Arial" w:hAnsi="Arial" w:cs="Arial"/>
                <w:strike/>
                <w:sz w:val="18"/>
                <w:szCs w:val="18"/>
              </w:rPr>
            </w:pPr>
          </w:p>
        </w:tc>
        <w:tc>
          <w:tcPr>
            <w:tcW w:w="3827" w:type="dxa"/>
            <w:vAlign w:val="center"/>
          </w:tcPr>
          <w:p w14:paraId="4CD778E8" w14:textId="77777777" w:rsidR="007F4657" w:rsidRPr="003352B5" w:rsidRDefault="007F4657" w:rsidP="00F51FAD">
            <w:pPr>
              <w:rPr>
                <w:rFonts w:ascii="Arial" w:hAnsi="Arial" w:cs="Arial"/>
                <w:strike/>
                <w:sz w:val="18"/>
                <w:szCs w:val="18"/>
              </w:rPr>
            </w:pPr>
          </w:p>
        </w:tc>
      </w:tr>
      <w:tr w:rsidR="007F4657" w:rsidRPr="003352B5" w14:paraId="3379CF7F" w14:textId="77777777" w:rsidTr="004978A9">
        <w:trPr>
          <w:trHeight w:val="586"/>
        </w:trPr>
        <w:tc>
          <w:tcPr>
            <w:tcW w:w="5353" w:type="dxa"/>
            <w:vAlign w:val="center"/>
          </w:tcPr>
          <w:p w14:paraId="7BA8AB2D" w14:textId="1AB618BA" w:rsidR="007F4657" w:rsidRPr="003352B5" w:rsidRDefault="007F4657" w:rsidP="00F51FAD">
            <w:pPr>
              <w:rPr>
                <w:rFonts w:ascii="Arial" w:hAnsi="Arial" w:cs="Arial"/>
                <w:sz w:val="18"/>
                <w:szCs w:val="18"/>
              </w:rPr>
            </w:pPr>
            <w:r w:rsidRPr="003352B5">
              <w:rPr>
                <w:rFonts w:ascii="Arial" w:hAnsi="Arial" w:cs="Arial"/>
                <w:sz w:val="18"/>
                <w:szCs w:val="18"/>
              </w:rPr>
              <w:t>Temporary, time-boxed access links for third-party vendors witho</w:t>
            </w:r>
            <w:r w:rsidR="004978A9" w:rsidRPr="003352B5">
              <w:rPr>
                <w:rFonts w:ascii="Arial" w:hAnsi="Arial" w:cs="Arial"/>
                <w:sz w:val="18"/>
                <w:szCs w:val="18"/>
              </w:rPr>
              <w:t>ut requiring VPN</w:t>
            </w:r>
            <w:r w:rsidR="003C2019">
              <w:rPr>
                <w:rFonts w:ascii="Arial" w:hAnsi="Arial" w:cs="Arial"/>
                <w:sz w:val="18"/>
                <w:szCs w:val="18"/>
              </w:rPr>
              <w:t xml:space="preserve"> </w:t>
            </w:r>
            <w:r w:rsidR="00AB2C39">
              <w:rPr>
                <w:rFonts w:ascii="Arial" w:hAnsi="Arial" w:cs="Arial"/>
                <w:sz w:val="18"/>
                <w:szCs w:val="18"/>
              </w:rPr>
              <w:t>were</w:t>
            </w:r>
            <w:r w:rsidR="003C2019">
              <w:rPr>
                <w:rFonts w:ascii="Arial" w:hAnsi="Arial" w:cs="Arial"/>
                <w:sz w:val="18"/>
                <w:szCs w:val="18"/>
              </w:rPr>
              <w:t xml:space="preserve"> approved by security architecture</w:t>
            </w:r>
          </w:p>
        </w:tc>
        <w:tc>
          <w:tcPr>
            <w:tcW w:w="1021" w:type="dxa"/>
            <w:vAlign w:val="center"/>
          </w:tcPr>
          <w:p w14:paraId="10BBC906" w14:textId="77777777" w:rsidR="007F4657" w:rsidRPr="003352B5" w:rsidRDefault="007F4657" w:rsidP="00F51FAD">
            <w:pPr>
              <w:rPr>
                <w:rFonts w:ascii="Arial" w:hAnsi="Arial" w:cs="Arial"/>
                <w:strike/>
                <w:sz w:val="18"/>
                <w:szCs w:val="18"/>
              </w:rPr>
            </w:pPr>
          </w:p>
        </w:tc>
        <w:tc>
          <w:tcPr>
            <w:tcW w:w="3827" w:type="dxa"/>
            <w:vAlign w:val="center"/>
          </w:tcPr>
          <w:p w14:paraId="0F1BAAF2" w14:textId="77777777" w:rsidR="007F4657" w:rsidRPr="003352B5" w:rsidRDefault="007F4657" w:rsidP="00F51FAD">
            <w:pPr>
              <w:rPr>
                <w:rFonts w:ascii="Arial" w:hAnsi="Arial" w:cs="Arial"/>
                <w:strike/>
                <w:sz w:val="18"/>
                <w:szCs w:val="18"/>
              </w:rPr>
            </w:pPr>
          </w:p>
        </w:tc>
      </w:tr>
      <w:tr w:rsidR="00667C98" w:rsidRPr="003352B5" w14:paraId="02241345" w14:textId="77777777" w:rsidTr="004978A9">
        <w:trPr>
          <w:trHeight w:val="566"/>
        </w:trPr>
        <w:tc>
          <w:tcPr>
            <w:tcW w:w="5353" w:type="dxa"/>
            <w:vAlign w:val="center"/>
          </w:tcPr>
          <w:p w14:paraId="6319FCD9" w14:textId="13A3647E" w:rsidR="00667C98" w:rsidRPr="003352B5" w:rsidRDefault="00667C98" w:rsidP="00667C98">
            <w:pPr>
              <w:rPr>
                <w:rFonts w:ascii="Arial" w:hAnsi="Arial" w:cs="Arial"/>
                <w:sz w:val="18"/>
                <w:szCs w:val="18"/>
              </w:rPr>
            </w:pPr>
            <w:r w:rsidRPr="003352B5">
              <w:rPr>
                <w:rFonts w:ascii="Arial" w:hAnsi="Arial" w:cs="Arial"/>
                <w:sz w:val="18"/>
                <w:szCs w:val="18"/>
              </w:rPr>
              <w:lastRenderedPageBreak/>
              <w:t>Third-party</w:t>
            </w:r>
            <w:r>
              <w:rPr>
                <w:rFonts w:ascii="Arial" w:hAnsi="Arial" w:cs="Arial"/>
                <w:sz w:val="18"/>
                <w:szCs w:val="18"/>
              </w:rPr>
              <w:t xml:space="preserve"> </w:t>
            </w:r>
            <w:r w:rsidRPr="003352B5">
              <w:rPr>
                <w:rFonts w:ascii="Arial" w:hAnsi="Arial" w:cs="Arial"/>
                <w:sz w:val="18"/>
                <w:szCs w:val="18"/>
              </w:rPr>
              <w:t>/</w:t>
            </w:r>
            <w:r>
              <w:rPr>
                <w:rFonts w:ascii="Arial" w:hAnsi="Arial" w:cs="Arial"/>
                <w:sz w:val="18"/>
                <w:szCs w:val="18"/>
              </w:rPr>
              <w:t xml:space="preserve"> </w:t>
            </w:r>
            <w:r w:rsidRPr="003352B5">
              <w:rPr>
                <w:rFonts w:ascii="Arial" w:hAnsi="Arial" w:cs="Arial"/>
                <w:sz w:val="18"/>
                <w:szCs w:val="18"/>
              </w:rPr>
              <w:t>vendor access with scoped permissions and automatic expiry</w:t>
            </w:r>
          </w:p>
        </w:tc>
        <w:tc>
          <w:tcPr>
            <w:tcW w:w="1021" w:type="dxa"/>
            <w:vAlign w:val="center"/>
          </w:tcPr>
          <w:p w14:paraId="7705F622" w14:textId="7BD0EACA"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AC0665F" w14:textId="18CC3C9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6F66DD1" w14:textId="77777777" w:rsidTr="004978A9">
        <w:trPr>
          <w:trHeight w:val="566"/>
        </w:trPr>
        <w:tc>
          <w:tcPr>
            <w:tcW w:w="5353" w:type="dxa"/>
            <w:vAlign w:val="center"/>
          </w:tcPr>
          <w:p w14:paraId="6832C2D8" w14:textId="40CF4EC5" w:rsidR="00667C98" w:rsidRPr="003352B5" w:rsidRDefault="00667C98" w:rsidP="00667C98">
            <w:pPr>
              <w:rPr>
                <w:rFonts w:ascii="Arial" w:hAnsi="Arial" w:cs="Arial"/>
                <w:sz w:val="18"/>
                <w:szCs w:val="18"/>
              </w:rPr>
            </w:pPr>
            <w:r>
              <w:rPr>
                <w:rFonts w:ascii="Arial" w:hAnsi="Arial" w:cs="Arial"/>
                <w:sz w:val="18"/>
                <w:szCs w:val="18"/>
              </w:rPr>
              <w:t>Multilevel approval workflow for high-risk vendor access requests</w:t>
            </w:r>
          </w:p>
        </w:tc>
        <w:tc>
          <w:tcPr>
            <w:tcW w:w="1021" w:type="dxa"/>
            <w:vAlign w:val="center"/>
          </w:tcPr>
          <w:p w14:paraId="7E69C171" w14:textId="6E3C8A2C"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A2EF83F" w14:textId="238DB1B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8730B3D" w14:textId="77777777" w:rsidTr="004978A9">
        <w:trPr>
          <w:trHeight w:val="566"/>
        </w:trPr>
        <w:tc>
          <w:tcPr>
            <w:tcW w:w="5353" w:type="dxa"/>
            <w:vAlign w:val="center"/>
          </w:tcPr>
          <w:p w14:paraId="6E21DD86" w14:textId="2E3C7ED2" w:rsidR="00667C98" w:rsidRDefault="00667C98" w:rsidP="00667C98">
            <w:pPr>
              <w:rPr>
                <w:rFonts w:ascii="Arial" w:hAnsi="Arial" w:cs="Arial"/>
                <w:sz w:val="18"/>
                <w:szCs w:val="18"/>
              </w:rPr>
            </w:pPr>
            <w:r>
              <w:rPr>
                <w:rFonts w:ascii="Arial" w:hAnsi="Arial" w:cs="Arial"/>
                <w:sz w:val="18"/>
                <w:szCs w:val="18"/>
              </w:rPr>
              <w:t>MFA enforcement for all vendor privileged sessions</w:t>
            </w:r>
          </w:p>
        </w:tc>
        <w:tc>
          <w:tcPr>
            <w:tcW w:w="1021" w:type="dxa"/>
            <w:vAlign w:val="center"/>
          </w:tcPr>
          <w:p w14:paraId="243C43CF" w14:textId="0DE7C3E0"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70225DB" w14:textId="0F522EA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8FECF11" w14:textId="77777777" w:rsidTr="004978A9">
        <w:trPr>
          <w:trHeight w:val="566"/>
        </w:trPr>
        <w:tc>
          <w:tcPr>
            <w:tcW w:w="5353" w:type="dxa"/>
            <w:vAlign w:val="center"/>
          </w:tcPr>
          <w:p w14:paraId="0BD07956" w14:textId="49159D8D" w:rsidR="00667C98" w:rsidRDefault="00667C98" w:rsidP="00667C98">
            <w:pPr>
              <w:rPr>
                <w:rFonts w:ascii="Arial" w:hAnsi="Arial" w:cs="Arial"/>
                <w:sz w:val="18"/>
                <w:szCs w:val="18"/>
              </w:rPr>
            </w:pPr>
            <w:r>
              <w:rPr>
                <w:rFonts w:ascii="Arial" w:hAnsi="Arial" w:cs="Arial"/>
                <w:sz w:val="18"/>
                <w:szCs w:val="18"/>
              </w:rPr>
              <w:t>The solution shall support restrictions based on device trust, compliance status or approved device policies for third-party privilege access</w:t>
            </w:r>
          </w:p>
        </w:tc>
        <w:tc>
          <w:tcPr>
            <w:tcW w:w="1021" w:type="dxa"/>
            <w:vAlign w:val="center"/>
          </w:tcPr>
          <w:p w14:paraId="57CB8041" w14:textId="737DE27D"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504174E" w14:textId="3F66DC2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2DF339E" w14:textId="77777777" w:rsidTr="004978A9">
        <w:trPr>
          <w:trHeight w:val="566"/>
        </w:trPr>
        <w:tc>
          <w:tcPr>
            <w:tcW w:w="5353" w:type="dxa"/>
            <w:vAlign w:val="center"/>
          </w:tcPr>
          <w:p w14:paraId="117C7C3F" w14:textId="403C447A" w:rsidR="00667C98" w:rsidRDefault="00667C98" w:rsidP="00667C98">
            <w:pPr>
              <w:rPr>
                <w:rFonts w:ascii="Arial" w:hAnsi="Arial" w:cs="Arial"/>
                <w:sz w:val="18"/>
                <w:szCs w:val="18"/>
              </w:rPr>
            </w:pPr>
            <w:r>
              <w:rPr>
                <w:rFonts w:ascii="Arial" w:hAnsi="Arial" w:cs="Arial"/>
                <w:sz w:val="18"/>
                <w:szCs w:val="18"/>
              </w:rPr>
              <w:t>Vendor access restricted to approved systems and resources only</w:t>
            </w:r>
          </w:p>
        </w:tc>
        <w:tc>
          <w:tcPr>
            <w:tcW w:w="1021" w:type="dxa"/>
            <w:vAlign w:val="center"/>
          </w:tcPr>
          <w:p w14:paraId="6FB748A3" w14:textId="6817CE9A"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56A878E" w14:textId="745DEA5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0D907F7" w14:textId="77777777" w:rsidTr="004978A9">
        <w:trPr>
          <w:trHeight w:val="566"/>
        </w:trPr>
        <w:tc>
          <w:tcPr>
            <w:tcW w:w="5353" w:type="dxa"/>
            <w:vAlign w:val="center"/>
          </w:tcPr>
          <w:p w14:paraId="6EDB09E7" w14:textId="1E9F885C" w:rsidR="00667C98" w:rsidRDefault="00667C98" w:rsidP="00667C98">
            <w:pPr>
              <w:rPr>
                <w:rFonts w:ascii="Arial" w:hAnsi="Arial" w:cs="Arial"/>
                <w:sz w:val="18"/>
                <w:szCs w:val="18"/>
              </w:rPr>
            </w:pPr>
            <w:r>
              <w:rPr>
                <w:rFonts w:ascii="Arial" w:hAnsi="Arial" w:cs="Arial"/>
                <w:sz w:val="18"/>
                <w:szCs w:val="18"/>
              </w:rPr>
              <w:t>Automatic revocation of vendor access after the approved access window expires</w:t>
            </w:r>
          </w:p>
        </w:tc>
        <w:tc>
          <w:tcPr>
            <w:tcW w:w="1021" w:type="dxa"/>
            <w:vAlign w:val="center"/>
          </w:tcPr>
          <w:p w14:paraId="6417C5D2" w14:textId="51F52516"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F0D007F" w14:textId="449CB07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5C72203" w14:textId="77777777" w:rsidTr="004978A9">
        <w:trPr>
          <w:trHeight w:val="566"/>
        </w:trPr>
        <w:tc>
          <w:tcPr>
            <w:tcW w:w="5353" w:type="dxa"/>
            <w:vAlign w:val="center"/>
          </w:tcPr>
          <w:p w14:paraId="77FEE8B5" w14:textId="72DA1A48" w:rsidR="00667C98" w:rsidRDefault="00667C98" w:rsidP="00667C98">
            <w:pPr>
              <w:rPr>
                <w:rFonts w:ascii="Arial" w:hAnsi="Arial" w:cs="Arial"/>
                <w:sz w:val="18"/>
                <w:szCs w:val="18"/>
              </w:rPr>
            </w:pPr>
            <w:r>
              <w:rPr>
                <w:rFonts w:ascii="Arial" w:hAnsi="Arial" w:cs="Arial"/>
                <w:sz w:val="18"/>
                <w:szCs w:val="18"/>
              </w:rPr>
              <w:t>Just-in-time access for external vendors</w:t>
            </w:r>
          </w:p>
        </w:tc>
        <w:tc>
          <w:tcPr>
            <w:tcW w:w="1021" w:type="dxa"/>
            <w:vAlign w:val="center"/>
          </w:tcPr>
          <w:p w14:paraId="09324D36" w14:textId="0DFB41A5"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9C8C1FE" w14:textId="7B12142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6DFB571" w14:textId="77777777" w:rsidTr="004978A9">
        <w:trPr>
          <w:trHeight w:val="566"/>
        </w:trPr>
        <w:tc>
          <w:tcPr>
            <w:tcW w:w="5353" w:type="dxa"/>
            <w:vAlign w:val="center"/>
          </w:tcPr>
          <w:p w14:paraId="5B14A63C" w14:textId="633A4CAD" w:rsidR="00667C98" w:rsidRDefault="00667C98" w:rsidP="00667C98">
            <w:pPr>
              <w:rPr>
                <w:rFonts w:ascii="Arial" w:hAnsi="Arial" w:cs="Arial"/>
                <w:sz w:val="18"/>
                <w:szCs w:val="18"/>
              </w:rPr>
            </w:pPr>
            <w:r>
              <w:rPr>
                <w:rFonts w:ascii="Arial" w:hAnsi="Arial" w:cs="Arial"/>
                <w:sz w:val="18"/>
                <w:szCs w:val="18"/>
              </w:rPr>
              <w:t>Real time monitoring of vendor sessions</w:t>
            </w:r>
          </w:p>
        </w:tc>
        <w:tc>
          <w:tcPr>
            <w:tcW w:w="1021" w:type="dxa"/>
            <w:vAlign w:val="center"/>
          </w:tcPr>
          <w:p w14:paraId="423A39CB" w14:textId="7F9C2BBA"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EC7ED19" w14:textId="25467FA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D6E88E8" w14:textId="77777777" w:rsidTr="004978A9">
        <w:trPr>
          <w:trHeight w:val="566"/>
        </w:trPr>
        <w:tc>
          <w:tcPr>
            <w:tcW w:w="5353" w:type="dxa"/>
            <w:vAlign w:val="center"/>
          </w:tcPr>
          <w:p w14:paraId="6E9FA5CA" w14:textId="75DA43C4" w:rsidR="00667C98" w:rsidRDefault="00667C98" w:rsidP="00667C98">
            <w:pPr>
              <w:rPr>
                <w:rFonts w:ascii="Arial" w:hAnsi="Arial" w:cs="Arial"/>
                <w:sz w:val="18"/>
                <w:szCs w:val="18"/>
              </w:rPr>
            </w:pPr>
            <w:r>
              <w:rPr>
                <w:rFonts w:ascii="Arial" w:hAnsi="Arial" w:cs="Arial"/>
                <w:sz w:val="18"/>
                <w:szCs w:val="18"/>
              </w:rPr>
              <w:t xml:space="preserve">Live vendor session shadowing by authorized administrators or auditors </w:t>
            </w:r>
          </w:p>
        </w:tc>
        <w:tc>
          <w:tcPr>
            <w:tcW w:w="1021" w:type="dxa"/>
            <w:vAlign w:val="center"/>
          </w:tcPr>
          <w:p w14:paraId="7DA83A7A" w14:textId="1C9CC221"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9D86384" w14:textId="44D01AE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1C4A0AA" w14:textId="77777777" w:rsidTr="004978A9">
        <w:trPr>
          <w:trHeight w:val="566"/>
        </w:trPr>
        <w:tc>
          <w:tcPr>
            <w:tcW w:w="5353" w:type="dxa"/>
            <w:vAlign w:val="center"/>
          </w:tcPr>
          <w:p w14:paraId="68246F2E" w14:textId="453B3645" w:rsidR="00667C98" w:rsidRDefault="00667C98" w:rsidP="00667C98">
            <w:pPr>
              <w:rPr>
                <w:rFonts w:ascii="Arial" w:hAnsi="Arial" w:cs="Arial"/>
                <w:sz w:val="18"/>
                <w:szCs w:val="18"/>
              </w:rPr>
            </w:pPr>
            <w:r>
              <w:rPr>
                <w:rFonts w:ascii="Arial" w:hAnsi="Arial" w:cs="Arial"/>
                <w:sz w:val="18"/>
                <w:szCs w:val="18"/>
              </w:rPr>
              <w:t>Immediate suspension or termination of vendor sessions by authorized administrators</w:t>
            </w:r>
          </w:p>
        </w:tc>
        <w:tc>
          <w:tcPr>
            <w:tcW w:w="1021" w:type="dxa"/>
            <w:vAlign w:val="center"/>
          </w:tcPr>
          <w:p w14:paraId="58CA35D0" w14:textId="50FE20E2"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07F614D" w14:textId="40404F8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F935CB8" w14:textId="77777777" w:rsidTr="004978A9">
        <w:trPr>
          <w:trHeight w:val="566"/>
        </w:trPr>
        <w:tc>
          <w:tcPr>
            <w:tcW w:w="5353" w:type="dxa"/>
            <w:vAlign w:val="center"/>
          </w:tcPr>
          <w:p w14:paraId="6A880FE6" w14:textId="08C3C276" w:rsidR="00667C98" w:rsidRDefault="00667C98" w:rsidP="00667C98">
            <w:pPr>
              <w:rPr>
                <w:rFonts w:ascii="Arial" w:hAnsi="Arial" w:cs="Arial"/>
                <w:sz w:val="18"/>
                <w:szCs w:val="18"/>
              </w:rPr>
            </w:pPr>
            <w:r>
              <w:rPr>
                <w:rFonts w:ascii="Arial" w:hAnsi="Arial" w:cs="Arial"/>
                <w:sz w:val="18"/>
                <w:szCs w:val="18"/>
              </w:rPr>
              <w:t>Full recording and searchable playback of all vendor sessions</w:t>
            </w:r>
          </w:p>
        </w:tc>
        <w:tc>
          <w:tcPr>
            <w:tcW w:w="1021" w:type="dxa"/>
            <w:vAlign w:val="center"/>
          </w:tcPr>
          <w:p w14:paraId="00D6E01F" w14:textId="7E38AFB5"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E60B883" w14:textId="5FB9AAA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F173461" w14:textId="77777777" w:rsidTr="004978A9">
        <w:trPr>
          <w:trHeight w:val="566"/>
        </w:trPr>
        <w:tc>
          <w:tcPr>
            <w:tcW w:w="5353" w:type="dxa"/>
            <w:vAlign w:val="center"/>
          </w:tcPr>
          <w:p w14:paraId="40517D3A" w14:textId="6579F2DB" w:rsidR="00667C98" w:rsidRDefault="00667C98" w:rsidP="00667C98">
            <w:pPr>
              <w:rPr>
                <w:rFonts w:ascii="Arial" w:hAnsi="Arial" w:cs="Arial"/>
                <w:sz w:val="18"/>
                <w:szCs w:val="18"/>
              </w:rPr>
            </w:pPr>
            <w:r>
              <w:rPr>
                <w:rFonts w:ascii="Arial" w:hAnsi="Arial" w:cs="Arial"/>
                <w:sz w:val="18"/>
                <w:szCs w:val="18"/>
              </w:rPr>
              <w:t>Monitoring and logging of file upload and download activities within vendor sessions</w:t>
            </w:r>
          </w:p>
        </w:tc>
        <w:tc>
          <w:tcPr>
            <w:tcW w:w="1021" w:type="dxa"/>
            <w:vAlign w:val="center"/>
          </w:tcPr>
          <w:p w14:paraId="113DF902" w14:textId="70D42107"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1867A86" w14:textId="1504066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7A4BCFE" w14:textId="77777777" w:rsidTr="004978A9">
        <w:trPr>
          <w:trHeight w:val="566"/>
        </w:trPr>
        <w:tc>
          <w:tcPr>
            <w:tcW w:w="5353" w:type="dxa"/>
            <w:vAlign w:val="center"/>
          </w:tcPr>
          <w:p w14:paraId="693527B2" w14:textId="7782DF1B" w:rsidR="00667C98" w:rsidRDefault="00667C98" w:rsidP="00667C98">
            <w:pPr>
              <w:rPr>
                <w:rFonts w:ascii="Arial" w:hAnsi="Arial" w:cs="Arial"/>
                <w:sz w:val="18"/>
                <w:szCs w:val="18"/>
              </w:rPr>
            </w:pPr>
            <w:r>
              <w:rPr>
                <w:rFonts w:ascii="Arial" w:hAnsi="Arial" w:cs="Arial"/>
                <w:sz w:val="18"/>
                <w:szCs w:val="18"/>
              </w:rPr>
              <w:t>Complete audit trail for all vendor activities</w:t>
            </w:r>
          </w:p>
        </w:tc>
        <w:tc>
          <w:tcPr>
            <w:tcW w:w="1021" w:type="dxa"/>
            <w:vAlign w:val="center"/>
          </w:tcPr>
          <w:p w14:paraId="3740D492" w14:textId="3C7F4C9D"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D27B703" w14:textId="7AAB086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3120EF6C" w14:textId="77777777" w:rsidTr="004978A9">
        <w:trPr>
          <w:trHeight w:val="566"/>
        </w:trPr>
        <w:tc>
          <w:tcPr>
            <w:tcW w:w="5353" w:type="dxa"/>
            <w:vAlign w:val="center"/>
          </w:tcPr>
          <w:p w14:paraId="6B77821F" w14:textId="09A4050A" w:rsidR="00667C98" w:rsidRDefault="00667C98" w:rsidP="00667C98">
            <w:pPr>
              <w:rPr>
                <w:rFonts w:ascii="Arial" w:hAnsi="Arial" w:cs="Arial"/>
                <w:sz w:val="18"/>
                <w:szCs w:val="18"/>
              </w:rPr>
            </w:pPr>
            <w:r>
              <w:rPr>
                <w:rFonts w:ascii="Arial" w:hAnsi="Arial" w:cs="Arial"/>
                <w:sz w:val="18"/>
                <w:szCs w:val="18"/>
              </w:rPr>
              <w:t>Dedicated reporting for third-party privileged access activities</w:t>
            </w:r>
          </w:p>
        </w:tc>
        <w:tc>
          <w:tcPr>
            <w:tcW w:w="1021" w:type="dxa"/>
            <w:vAlign w:val="center"/>
          </w:tcPr>
          <w:p w14:paraId="62C7D246" w14:textId="0E6EB223"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26DAC0BE" w14:textId="47B4A44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AA6241C" w14:textId="77777777" w:rsidTr="004978A9">
        <w:trPr>
          <w:trHeight w:val="566"/>
        </w:trPr>
        <w:tc>
          <w:tcPr>
            <w:tcW w:w="5353" w:type="dxa"/>
            <w:vAlign w:val="center"/>
          </w:tcPr>
          <w:p w14:paraId="0F52E2FD" w14:textId="382DE4D3" w:rsidR="00667C98" w:rsidRDefault="00667C98" w:rsidP="00667C98">
            <w:pPr>
              <w:rPr>
                <w:rFonts w:ascii="Arial" w:hAnsi="Arial" w:cs="Arial"/>
                <w:sz w:val="18"/>
                <w:szCs w:val="18"/>
              </w:rPr>
            </w:pPr>
            <w:r>
              <w:rPr>
                <w:rFonts w:ascii="Arial" w:hAnsi="Arial" w:cs="Arial"/>
                <w:sz w:val="18"/>
                <w:szCs w:val="18"/>
              </w:rPr>
              <w:t>Named user accountability and prohibition of anonymous shared vendor access</w:t>
            </w:r>
          </w:p>
        </w:tc>
        <w:tc>
          <w:tcPr>
            <w:tcW w:w="1021" w:type="dxa"/>
            <w:vAlign w:val="center"/>
          </w:tcPr>
          <w:p w14:paraId="79DAC997" w14:textId="780F4781"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974A336" w14:textId="7D37088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30DAEB1" w14:textId="77777777" w:rsidTr="004978A9">
        <w:trPr>
          <w:trHeight w:val="566"/>
        </w:trPr>
        <w:tc>
          <w:tcPr>
            <w:tcW w:w="5353" w:type="dxa"/>
            <w:vAlign w:val="center"/>
          </w:tcPr>
          <w:p w14:paraId="4B323DB1" w14:textId="34EFCFA0" w:rsidR="00667C98" w:rsidRDefault="00667C98" w:rsidP="00667C98">
            <w:pPr>
              <w:rPr>
                <w:rFonts w:ascii="Arial" w:hAnsi="Arial" w:cs="Arial"/>
                <w:sz w:val="18"/>
                <w:szCs w:val="18"/>
              </w:rPr>
            </w:pPr>
            <w:r>
              <w:rPr>
                <w:rFonts w:ascii="Arial" w:hAnsi="Arial" w:cs="Arial"/>
                <w:sz w:val="18"/>
                <w:szCs w:val="18"/>
              </w:rPr>
              <w:t xml:space="preserve">Mapping of shared vendor accounts to the individual user performing the activity </w:t>
            </w:r>
          </w:p>
        </w:tc>
        <w:tc>
          <w:tcPr>
            <w:tcW w:w="1021" w:type="dxa"/>
            <w:vAlign w:val="center"/>
          </w:tcPr>
          <w:p w14:paraId="6175925B" w14:textId="766A93BA"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67C8BD7" w14:textId="71B22D7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049B871" w14:textId="77777777" w:rsidTr="004978A9">
        <w:trPr>
          <w:trHeight w:val="566"/>
        </w:trPr>
        <w:tc>
          <w:tcPr>
            <w:tcW w:w="5353" w:type="dxa"/>
            <w:vAlign w:val="center"/>
          </w:tcPr>
          <w:p w14:paraId="4C9FC312" w14:textId="68963C5F" w:rsidR="00667C98" w:rsidRDefault="00667C98" w:rsidP="00667C98">
            <w:pPr>
              <w:rPr>
                <w:rFonts w:ascii="Arial" w:hAnsi="Arial" w:cs="Arial"/>
                <w:sz w:val="18"/>
                <w:szCs w:val="18"/>
              </w:rPr>
            </w:pPr>
            <w:r>
              <w:rPr>
                <w:rFonts w:ascii="Arial" w:hAnsi="Arial" w:cs="Arial"/>
                <w:sz w:val="18"/>
                <w:szCs w:val="18"/>
              </w:rPr>
              <w:t>Periodic certification and review of all active vendor accounts</w:t>
            </w:r>
          </w:p>
        </w:tc>
        <w:tc>
          <w:tcPr>
            <w:tcW w:w="1021" w:type="dxa"/>
            <w:vAlign w:val="center"/>
          </w:tcPr>
          <w:p w14:paraId="280B681A" w14:textId="5B865763"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8A580C4" w14:textId="4BD35D3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3FB214A" w14:textId="77777777" w:rsidTr="004978A9">
        <w:trPr>
          <w:trHeight w:val="566"/>
        </w:trPr>
        <w:tc>
          <w:tcPr>
            <w:tcW w:w="5353" w:type="dxa"/>
            <w:vAlign w:val="center"/>
          </w:tcPr>
          <w:p w14:paraId="5E322C18" w14:textId="181AD984" w:rsidR="00667C98" w:rsidRDefault="00667C98" w:rsidP="00667C98">
            <w:pPr>
              <w:rPr>
                <w:rFonts w:ascii="Arial" w:hAnsi="Arial" w:cs="Arial"/>
                <w:sz w:val="18"/>
                <w:szCs w:val="18"/>
              </w:rPr>
            </w:pPr>
            <w:r>
              <w:rPr>
                <w:rFonts w:ascii="Arial" w:hAnsi="Arial" w:cs="Arial"/>
                <w:sz w:val="18"/>
                <w:szCs w:val="18"/>
              </w:rPr>
              <w:t>Identification and reporting of inactive vendor accounts</w:t>
            </w:r>
          </w:p>
        </w:tc>
        <w:tc>
          <w:tcPr>
            <w:tcW w:w="1021" w:type="dxa"/>
            <w:vAlign w:val="center"/>
          </w:tcPr>
          <w:p w14:paraId="45D28257" w14:textId="06ACB2B3"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7DF137B" w14:textId="2A501FB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1FB7EA1" w14:textId="77777777" w:rsidTr="004978A9">
        <w:trPr>
          <w:trHeight w:val="566"/>
        </w:trPr>
        <w:tc>
          <w:tcPr>
            <w:tcW w:w="5353" w:type="dxa"/>
            <w:vAlign w:val="center"/>
          </w:tcPr>
          <w:p w14:paraId="5E1CDFDA" w14:textId="0DAD3DE5" w:rsidR="00667C98" w:rsidRDefault="00667C98" w:rsidP="00667C98">
            <w:pPr>
              <w:rPr>
                <w:rFonts w:ascii="Arial" w:hAnsi="Arial" w:cs="Arial"/>
                <w:sz w:val="18"/>
                <w:szCs w:val="18"/>
              </w:rPr>
            </w:pPr>
            <w:r>
              <w:rPr>
                <w:rFonts w:ascii="Arial" w:hAnsi="Arial" w:cs="Arial"/>
                <w:sz w:val="18"/>
                <w:szCs w:val="18"/>
              </w:rPr>
              <w:t>Alerts for unusual vendor activities or out-of-hours privilege access</w:t>
            </w:r>
          </w:p>
        </w:tc>
        <w:tc>
          <w:tcPr>
            <w:tcW w:w="1021" w:type="dxa"/>
            <w:vAlign w:val="center"/>
          </w:tcPr>
          <w:p w14:paraId="14C48424" w14:textId="668AF214"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20E19AA" w14:textId="7B75E4B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FC9EFC0" w14:textId="77777777" w:rsidTr="004978A9">
        <w:trPr>
          <w:trHeight w:val="566"/>
        </w:trPr>
        <w:tc>
          <w:tcPr>
            <w:tcW w:w="5353" w:type="dxa"/>
            <w:vAlign w:val="center"/>
          </w:tcPr>
          <w:p w14:paraId="4B7E145D" w14:textId="01F374C3" w:rsidR="00667C98" w:rsidRDefault="00667C98" w:rsidP="00667C98">
            <w:pPr>
              <w:rPr>
                <w:rFonts w:ascii="Arial" w:hAnsi="Arial" w:cs="Arial"/>
                <w:sz w:val="18"/>
                <w:szCs w:val="18"/>
              </w:rPr>
            </w:pPr>
            <w:r>
              <w:rPr>
                <w:rFonts w:ascii="Arial" w:hAnsi="Arial" w:cs="Arial"/>
                <w:sz w:val="18"/>
                <w:szCs w:val="18"/>
              </w:rPr>
              <w:t>Configuration access policies based on time, device, location and risk level</w:t>
            </w:r>
          </w:p>
        </w:tc>
        <w:tc>
          <w:tcPr>
            <w:tcW w:w="1021" w:type="dxa"/>
            <w:vAlign w:val="center"/>
          </w:tcPr>
          <w:p w14:paraId="3EE0186A" w14:textId="74D55A69"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615722D" w14:textId="37FA650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80C4C87" w14:textId="77777777" w:rsidTr="004978A9">
        <w:trPr>
          <w:trHeight w:val="566"/>
        </w:trPr>
        <w:tc>
          <w:tcPr>
            <w:tcW w:w="5353" w:type="dxa"/>
            <w:vAlign w:val="center"/>
          </w:tcPr>
          <w:p w14:paraId="75093098" w14:textId="3FB2841C" w:rsidR="00667C98" w:rsidRDefault="00667C98" w:rsidP="00667C98">
            <w:pPr>
              <w:rPr>
                <w:rFonts w:ascii="Arial" w:hAnsi="Arial" w:cs="Arial"/>
                <w:sz w:val="18"/>
                <w:szCs w:val="18"/>
              </w:rPr>
            </w:pPr>
            <w:r>
              <w:rPr>
                <w:rFonts w:ascii="Arial" w:hAnsi="Arial" w:cs="Arial"/>
                <w:sz w:val="18"/>
                <w:szCs w:val="18"/>
              </w:rPr>
              <w:t>Secure browser-based remote access without requiring software installation on vendor devices</w:t>
            </w:r>
          </w:p>
        </w:tc>
        <w:tc>
          <w:tcPr>
            <w:tcW w:w="1021" w:type="dxa"/>
            <w:vAlign w:val="center"/>
          </w:tcPr>
          <w:p w14:paraId="7C9A2B0E" w14:textId="1C03AE1E"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172B165" w14:textId="543B7B2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DA4C109" w14:textId="77777777" w:rsidTr="004978A9">
        <w:trPr>
          <w:trHeight w:val="566"/>
        </w:trPr>
        <w:tc>
          <w:tcPr>
            <w:tcW w:w="5353" w:type="dxa"/>
            <w:vAlign w:val="center"/>
          </w:tcPr>
          <w:p w14:paraId="429CCED0" w14:textId="7DF768BA" w:rsidR="00667C98" w:rsidRDefault="00667C98" w:rsidP="00667C98">
            <w:pPr>
              <w:rPr>
                <w:rFonts w:ascii="Arial" w:hAnsi="Arial" w:cs="Arial"/>
                <w:sz w:val="18"/>
                <w:szCs w:val="18"/>
              </w:rPr>
            </w:pPr>
            <w:r>
              <w:rPr>
                <w:rFonts w:ascii="Arial" w:hAnsi="Arial" w:cs="Arial"/>
                <w:sz w:val="18"/>
                <w:szCs w:val="18"/>
              </w:rPr>
              <w:lastRenderedPageBreak/>
              <w:t>Vendor access risk scoring and behavioral analytics</w:t>
            </w:r>
          </w:p>
        </w:tc>
        <w:tc>
          <w:tcPr>
            <w:tcW w:w="1021" w:type="dxa"/>
            <w:vAlign w:val="center"/>
          </w:tcPr>
          <w:p w14:paraId="14B6CB72" w14:textId="63C2B6B6"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3A78BA3" w14:textId="3FE8478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D666F37" w14:textId="77777777" w:rsidTr="004978A9">
        <w:trPr>
          <w:trHeight w:val="566"/>
        </w:trPr>
        <w:tc>
          <w:tcPr>
            <w:tcW w:w="5353" w:type="dxa"/>
            <w:vAlign w:val="center"/>
          </w:tcPr>
          <w:p w14:paraId="4EAB349D" w14:textId="0CACECCD" w:rsidR="00667C98" w:rsidRDefault="00667C98" w:rsidP="00667C98">
            <w:pPr>
              <w:rPr>
                <w:rFonts w:ascii="Arial" w:hAnsi="Arial" w:cs="Arial"/>
                <w:sz w:val="18"/>
                <w:szCs w:val="18"/>
              </w:rPr>
            </w:pPr>
            <w:r>
              <w:rPr>
                <w:rFonts w:ascii="Arial" w:hAnsi="Arial" w:cs="Arial"/>
                <w:sz w:val="18"/>
                <w:szCs w:val="18"/>
              </w:rPr>
              <w:t>Centralized visibility, monitoring, reporting, and audit evidence for all privileged access activities performed by third parties</w:t>
            </w:r>
          </w:p>
        </w:tc>
        <w:tc>
          <w:tcPr>
            <w:tcW w:w="1021" w:type="dxa"/>
            <w:vAlign w:val="center"/>
          </w:tcPr>
          <w:p w14:paraId="190E5D3B" w14:textId="4D0DA11F" w:rsidR="00667C98" w:rsidRPr="00F44286"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71B4D04" w14:textId="1EEB053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48CE7E46" w14:textId="77777777" w:rsidR="007F4657" w:rsidRPr="003352B5" w:rsidRDefault="007F4657" w:rsidP="007F4657">
      <w:pPr>
        <w:ind w:left="360"/>
        <w:jc w:val="both"/>
        <w:rPr>
          <w:rFonts w:ascii="Arial" w:hAnsi="Arial" w:cs="Arial"/>
          <w:sz w:val="18"/>
          <w:szCs w:val="18"/>
        </w:rPr>
      </w:pPr>
    </w:p>
    <w:p w14:paraId="7E718EB9" w14:textId="20979168" w:rsidR="00EB7CF1" w:rsidRDefault="00EB7CF1" w:rsidP="006C4513">
      <w:pPr>
        <w:pStyle w:val="Heading2"/>
      </w:pPr>
      <w:r w:rsidRPr="003352B5">
        <w:t>Reporting &amp; Dashboards</w:t>
      </w:r>
    </w:p>
    <w:p w14:paraId="56D0EFF8" w14:textId="77777777" w:rsidR="006C4513" w:rsidRPr="006C4513" w:rsidRDefault="006C4513" w:rsidP="006C4513"/>
    <w:tbl>
      <w:tblPr>
        <w:tblStyle w:val="TableGrid"/>
        <w:tblW w:w="0" w:type="auto"/>
        <w:tblLook w:val="04A0" w:firstRow="1" w:lastRow="0" w:firstColumn="1" w:lastColumn="0" w:noHBand="0" w:noVBand="1"/>
      </w:tblPr>
      <w:tblGrid>
        <w:gridCol w:w="5353"/>
        <w:gridCol w:w="1021"/>
        <w:gridCol w:w="3827"/>
      </w:tblGrid>
      <w:tr w:rsidR="00EB7CF1" w:rsidRPr="003352B5" w14:paraId="2063FD3D" w14:textId="77777777" w:rsidTr="00F51FAD">
        <w:trPr>
          <w:trHeight w:val="300"/>
        </w:trPr>
        <w:tc>
          <w:tcPr>
            <w:tcW w:w="5353" w:type="dxa"/>
            <w:shd w:val="clear" w:color="auto" w:fill="3B6E8F" w:themeFill="accent2"/>
            <w:vAlign w:val="center"/>
          </w:tcPr>
          <w:p w14:paraId="5CCA9E57" w14:textId="77777777" w:rsidR="00EB7CF1" w:rsidRPr="003352B5" w:rsidRDefault="00EB7CF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21" w:type="dxa"/>
            <w:shd w:val="clear" w:color="auto" w:fill="3B6E8F" w:themeFill="accent2"/>
            <w:vAlign w:val="center"/>
          </w:tcPr>
          <w:p w14:paraId="64295F79" w14:textId="77777777" w:rsidR="00EB7CF1" w:rsidRPr="003352B5" w:rsidRDefault="00EB7CF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22408611" w14:textId="77777777" w:rsidR="00EB7CF1" w:rsidRPr="003352B5" w:rsidRDefault="00EB7CF1"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599681CA" w14:textId="77777777" w:rsidTr="00F51FAD">
        <w:trPr>
          <w:trHeight w:val="554"/>
        </w:trPr>
        <w:tc>
          <w:tcPr>
            <w:tcW w:w="5353" w:type="dxa"/>
            <w:vAlign w:val="center"/>
          </w:tcPr>
          <w:p w14:paraId="36F6D671" w14:textId="08A0D630" w:rsidR="00667C98" w:rsidRPr="003352B5" w:rsidRDefault="00667C98" w:rsidP="00667C98">
            <w:pPr>
              <w:rPr>
                <w:rFonts w:ascii="Arial" w:hAnsi="Arial" w:cs="Arial"/>
                <w:sz w:val="18"/>
                <w:szCs w:val="18"/>
              </w:rPr>
            </w:pPr>
            <w:r>
              <w:rPr>
                <w:rFonts w:ascii="Arial" w:hAnsi="Arial" w:cs="Arial"/>
                <w:sz w:val="18"/>
                <w:szCs w:val="18"/>
              </w:rPr>
              <w:t>Tamper resistant audit logs for all privileged access requests, approvals, sessions, password operations, policy changes, and administrative actions</w:t>
            </w:r>
          </w:p>
        </w:tc>
        <w:tc>
          <w:tcPr>
            <w:tcW w:w="1021" w:type="dxa"/>
            <w:vAlign w:val="center"/>
          </w:tcPr>
          <w:p w14:paraId="368D7941" w14:textId="7F74A05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C718209" w14:textId="3837978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805C682" w14:textId="77777777" w:rsidTr="00F51FAD">
        <w:trPr>
          <w:trHeight w:val="554"/>
        </w:trPr>
        <w:tc>
          <w:tcPr>
            <w:tcW w:w="5353" w:type="dxa"/>
            <w:vAlign w:val="center"/>
          </w:tcPr>
          <w:p w14:paraId="4BA7C326" w14:textId="69819614" w:rsidR="00667C98" w:rsidRPr="003352B5" w:rsidRDefault="00667C98" w:rsidP="00667C98">
            <w:pPr>
              <w:rPr>
                <w:rFonts w:ascii="Arial" w:hAnsi="Arial" w:cs="Arial"/>
                <w:sz w:val="18"/>
                <w:szCs w:val="18"/>
              </w:rPr>
            </w:pPr>
            <w:r w:rsidRPr="003352B5">
              <w:rPr>
                <w:rFonts w:ascii="Arial" w:hAnsi="Arial" w:cs="Arial"/>
                <w:sz w:val="18"/>
                <w:szCs w:val="18"/>
              </w:rPr>
              <w:t>Custom compliance / report builder with export to PDF, CSV, XLSX</w:t>
            </w:r>
          </w:p>
        </w:tc>
        <w:tc>
          <w:tcPr>
            <w:tcW w:w="1021" w:type="dxa"/>
            <w:vAlign w:val="center"/>
          </w:tcPr>
          <w:p w14:paraId="7DF65E6F" w14:textId="47BDB86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F91D0D7" w14:textId="5457A8B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4443E858" w14:textId="77777777" w:rsidTr="00F51FAD">
        <w:trPr>
          <w:trHeight w:val="586"/>
        </w:trPr>
        <w:tc>
          <w:tcPr>
            <w:tcW w:w="5353" w:type="dxa"/>
            <w:vAlign w:val="center"/>
          </w:tcPr>
          <w:p w14:paraId="7DFDF939" w14:textId="2125EDA4" w:rsidR="00667C98" w:rsidRPr="003352B5" w:rsidRDefault="00667C98" w:rsidP="00667C98">
            <w:pPr>
              <w:rPr>
                <w:rFonts w:ascii="Arial" w:hAnsi="Arial" w:cs="Arial"/>
                <w:sz w:val="18"/>
                <w:szCs w:val="18"/>
              </w:rPr>
            </w:pPr>
            <w:r w:rsidRPr="003352B5">
              <w:rPr>
                <w:rFonts w:ascii="Arial" w:hAnsi="Arial" w:cs="Arial"/>
                <w:sz w:val="18"/>
                <w:szCs w:val="18"/>
              </w:rPr>
              <w:t>Real-time dashboards for privileged access risk posture</w:t>
            </w:r>
          </w:p>
        </w:tc>
        <w:tc>
          <w:tcPr>
            <w:tcW w:w="1021" w:type="dxa"/>
            <w:vAlign w:val="center"/>
          </w:tcPr>
          <w:p w14:paraId="134EED8E" w14:textId="41EFA2B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5FC1F26" w14:textId="2142D99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ECC1D49" w14:textId="77777777" w:rsidTr="00F51FAD">
        <w:trPr>
          <w:trHeight w:val="586"/>
        </w:trPr>
        <w:tc>
          <w:tcPr>
            <w:tcW w:w="5353" w:type="dxa"/>
            <w:vAlign w:val="center"/>
          </w:tcPr>
          <w:p w14:paraId="038FAA62" w14:textId="64B86744" w:rsidR="00667C98" w:rsidRPr="003352B5" w:rsidRDefault="00667C98" w:rsidP="00667C98">
            <w:pPr>
              <w:rPr>
                <w:rFonts w:ascii="Arial" w:hAnsi="Arial" w:cs="Arial"/>
                <w:sz w:val="18"/>
                <w:szCs w:val="18"/>
              </w:rPr>
            </w:pPr>
            <w:r>
              <w:rPr>
                <w:rFonts w:ascii="Arial" w:hAnsi="Arial" w:cs="Arial"/>
                <w:sz w:val="18"/>
                <w:szCs w:val="18"/>
              </w:rPr>
              <w:t>Pre-built compliance reports aligned with ISO 27001, GDPR, DORA, NIS2 and SOC 2 or equivalent</w:t>
            </w:r>
          </w:p>
        </w:tc>
        <w:tc>
          <w:tcPr>
            <w:tcW w:w="1021" w:type="dxa"/>
            <w:vAlign w:val="center"/>
          </w:tcPr>
          <w:p w14:paraId="398826A7" w14:textId="1CA35BA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373F9F39" w14:textId="41FF62D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29ACBAC" w14:textId="77777777" w:rsidTr="00F51FAD">
        <w:trPr>
          <w:trHeight w:val="586"/>
        </w:trPr>
        <w:tc>
          <w:tcPr>
            <w:tcW w:w="5353" w:type="dxa"/>
            <w:vAlign w:val="center"/>
          </w:tcPr>
          <w:p w14:paraId="171CAABF" w14:textId="0C96B9CB" w:rsidR="00667C98" w:rsidRDefault="00667C98" w:rsidP="00667C98">
            <w:pPr>
              <w:rPr>
                <w:rFonts w:ascii="Arial" w:hAnsi="Arial" w:cs="Arial"/>
                <w:sz w:val="18"/>
                <w:szCs w:val="18"/>
              </w:rPr>
            </w:pPr>
            <w:r>
              <w:rPr>
                <w:rFonts w:ascii="Arial" w:hAnsi="Arial" w:cs="Arial"/>
                <w:sz w:val="18"/>
                <w:szCs w:val="18"/>
              </w:rPr>
              <w:t>Exportable evidence reports for internal audit, external audit and regulatory reviews</w:t>
            </w:r>
          </w:p>
        </w:tc>
        <w:tc>
          <w:tcPr>
            <w:tcW w:w="1021" w:type="dxa"/>
            <w:vAlign w:val="center"/>
          </w:tcPr>
          <w:p w14:paraId="41CF2EB7" w14:textId="7D80B2A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43FE757" w14:textId="4D522F2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28E81AF" w14:textId="77777777" w:rsidTr="00F51FAD">
        <w:trPr>
          <w:trHeight w:val="586"/>
        </w:trPr>
        <w:tc>
          <w:tcPr>
            <w:tcW w:w="5353" w:type="dxa"/>
            <w:vAlign w:val="center"/>
          </w:tcPr>
          <w:p w14:paraId="1C0024AB" w14:textId="1EF72DBF" w:rsidR="00667C98" w:rsidRDefault="00667C98" w:rsidP="00667C98">
            <w:pPr>
              <w:rPr>
                <w:rFonts w:ascii="Arial" w:hAnsi="Arial" w:cs="Arial"/>
                <w:sz w:val="18"/>
                <w:szCs w:val="18"/>
              </w:rPr>
            </w:pPr>
            <w:r>
              <w:rPr>
                <w:rFonts w:ascii="Arial" w:hAnsi="Arial" w:cs="Arial"/>
                <w:sz w:val="18"/>
                <w:szCs w:val="18"/>
              </w:rPr>
              <w:t>Retention periods configurable to organizational requirements, including minimum of 12 months online and archive retention where required</w:t>
            </w:r>
          </w:p>
        </w:tc>
        <w:tc>
          <w:tcPr>
            <w:tcW w:w="1021" w:type="dxa"/>
            <w:vAlign w:val="center"/>
          </w:tcPr>
          <w:p w14:paraId="4C8B7635" w14:textId="64E86C8B"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D42B10A" w14:textId="43990E3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8DDC2F3" w14:textId="77777777" w:rsidTr="00F51FAD">
        <w:trPr>
          <w:trHeight w:val="586"/>
        </w:trPr>
        <w:tc>
          <w:tcPr>
            <w:tcW w:w="5353" w:type="dxa"/>
            <w:vAlign w:val="center"/>
          </w:tcPr>
          <w:p w14:paraId="285A9684" w14:textId="2CAA1880" w:rsidR="00667C98" w:rsidRDefault="00667C98" w:rsidP="00667C98">
            <w:pPr>
              <w:rPr>
                <w:rFonts w:ascii="Arial" w:hAnsi="Arial" w:cs="Arial"/>
                <w:sz w:val="18"/>
                <w:szCs w:val="18"/>
              </w:rPr>
            </w:pPr>
            <w:r>
              <w:rPr>
                <w:rFonts w:ascii="Arial" w:hAnsi="Arial" w:cs="Arial"/>
                <w:sz w:val="18"/>
                <w:szCs w:val="18"/>
              </w:rPr>
              <w:t>User accountability reports showing who accesses what, when, from where, and under which approval</w:t>
            </w:r>
          </w:p>
        </w:tc>
        <w:tc>
          <w:tcPr>
            <w:tcW w:w="1021" w:type="dxa"/>
            <w:vAlign w:val="center"/>
          </w:tcPr>
          <w:p w14:paraId="364CFFCC" w14:textId="4111889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2FE17A4" w14:textId="58B153A8"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E0B8328" w14:textId="77777777" w:rsidTr="00F51FAD">
        <w:trPr>
          <w:trHeight w:val="586"/>
        </w:trPr>
        <w:tc>
          <w:tcPr>
            <w:tcW w:w="5353" w:type="dxa"/>
            <w:vAlign w:val="center"/>
          </w:tcPr>
          <w:p w14:paraId="1ECDD679" w14:textId="25B89CFC" w:rsidR="00667C98" w:rsidRDefault="00667C98" w:rsidP="00667C98">
            <w:pPr>
              <w:rPr>
                <w:rFonts w:ascii="Arial" w:hAnsi="Arial" w:cs="Arial"/>
                <w:sz w:val="18"/>
                <w:szCs w:val="18"/>
              </w:rPr>
            </w:pPr>
            <w:r>
              <w:rPr>
                <w:rFonts w:ascii="Arial" w:hAnsi="Arial" w:cs="Arial"/>
                <w:sz w:val="18"/>
                <w:szCs w:val="18"/>
              </w:rPr>
              <w:t>Reports identifying overdue certifications, access review exceptions, orphaned privileged accounts and policy violations</w:t>
            </w:r>
          </w:p>
        </w:tc>
        <w:tc>
          <w:tcPr>
            <w:tcW w:w="1021" w:type="dxa"/>
            <w:vAlign w:val="center"/>
          </w:tcPr>
          <w:p w14:paraId="59A99D9F" w14:textId="25E32F3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B10C968" w14:textId="1797535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17AAEFC5" w14:textId="37F23C9C" w:rsidR="00142FDA" w:rsidRDefault="00142FDA" w:rsidP="00EB7CF1">
      <w:pPr>
        <w:ind w:left="360"/>
        <w:jc w:val="both"/>
        <w:rPr>
          <w:rFonts w:ascii="Arial" w:hAnsi="Arial" w:cs="Arial"/>
          <w:sz w:val="18"/>
          <w:szCs w:val="18"/>
        </w:rPr>
      </w:pPr>
    </w:p>
    <w:p w14:paraId="15418F6A" w14:textId="0173CA49" w:rsidR="00EB7CF1" w:rsidRDefault="00EB7CF1" w:rsidP="00142FDA">
      <w:pPr>
        <w:pStyle w:val="Heading2"/>
      </w:pPr>
      <w:r w:rsidRPr="003352B5">
        <w:t>Security</w:t>
      </w:r>
      <w:r w:rsidR="00D96A25">
        <w:t xml:space="preserve">, Resilience </w:t>
      </w:r>
      <w:r w:rsidRPr="003352B5">
        <w:t xml:space="preserve">&amp; </w:t>
      </w:r>
      <w:r w:rsidR="00D96A25">
        <w:t>Operations</w:t>
      </w:r>
    </w:p>
    <w:tbl>
      <w:tblPr>
        <w:tblStyle w:val="TableGrid"/>
        <w:tblW w:w="0" w:type="auto"/>
        <w:tblLook w:val="04A0" w:firstRow="1" w:lastRow="0" w:firstColumn="1" w:lastColumn="0" w:noHBand="0" w:noVBand="1"/>
      </w:tblPr>
      <w:tblGrid>
        <w:gridCol w:w="5353"/>
        <w:gridCol w:w="1021"/>
        <w:gridCol w:w="3827"/>
      </w:tblGrid>
      <w:tr w:rsidR="00EB7CF1" w:rsidRPr="003352B5" w14:paraId="164706A1" w14:textId="77777777" w:rsidTr="00F51FAD">
        <w:trPr>
          <w:trHeight w:val="300"/>
        </w:trPr>
        <w:tc>
          <w:tcPr>
            <w:tcW w:w="5353" w:type="dxa"/>
            <w:shd w:val="clear" w:color="auto" w:fill="3B6E8F" w:themeFill="accent2"/>
            <w:vAlign w:val="center"/>
          </w:tcPr>
          <w:p w14:paraId="47F61977" w14:textId="77777777" w:rsidR="00EB7CF1" w:rsidRPr="003352B5" w:rsidRDefault="00EB7CF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21" w:type="dxa"/>
            <w:shd w:val="clear" w:color="auto" w:fill="3B6E8F" w:themeFill="accent2"/>
            <w:vAlign w:val="center"/>
          </w:tcPr>
          <w:p w14:paraId="473BD4C7" w14:textId="77777777" w:rsidR="00EB7CF1" w:rsidRPr="003352B5" w:rsidRDefault="00EB7CF1"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5D5EBB5F" w14:textId="77777777" w:rsidR="00EB7CF1" w:rsidRPr="003352B5" w:rsidRDefault="00EB7CF1"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1C653073" w14:textId="77777777" w:rsidTr="00F51FAD">
        <w:trPr>
          <w:trHeight w:val="554"/>
        </w:trPr>
        <w:tc>
          <w:tcPr>
            <w:tcW w:w="5353" w:type="dxa"/>
            <w:vAlign w:val="center"/>
          </w:tcPr>
          <w:p w14:paraId="3DD5FD2B" w14:textId="5BA48EC2" w:rsidR="00667C98" w:rsidRPr="003352B5" w:rsidRDefault="00667C98" w:rsidP="00667C98">
            <w:pPr>
              <w:rPr>
                <w:rFonts w:ascii="Arial" w:hAnsi="Arial" w:cs="Arial"/>
                <w:sz w:val="18"/>
                <w:szCs w:val="18"/>
              </w:rPr>
            </w:pPr>
            <w:r>
              <w:rPr>
                <w:rFonts w:ascii="Arial" w:hAnsi="Arial" w:cs="Arial"/>
                <w:sz w:val="18"/>
                <w:szCs w:val="18"/>
              </w:rPr>
              <w:t xml:space="preserve">Encryption of data at </w:t>
            </w:r>
            <w:r w:rsidRPr="003352B5">
              <w:rPr>
                <w:rFonts w:ascii="Arial" w:hAnsi="Arial" w:cs="Arial"/>
                <w:sz w:val="18"/>
                <w:szCs w:val="18"/>
              </w:rPr>
              <w:t xml:space="preserve">rest </w:t>
            </w:r>
            <w:r>
              <w:rPr>
                <w:rFonts w:ascii="Arial" w:hAnsi="Arial" w:cs="Arial"/>
                <w:sz w:val="18"/>
                <w:szCs w:val="18"/>
              </w:rPr>
              <w:t xml:space="preserve">using </w:t>
            </w:r>
            <w:r w:rsidRPr="003352B5">
              <w:rPr>
                <w:rFonts w:ascii="Arial" w:hAnsi="Arial" w:cs="Arial"/>
                <w:sz w:val="18"/>
                <w:szCs w:val="18"/>
              </w:rPr>
              <w:t>AES-256</w:t>
            </w:r>
            <w:r>
              <w:rPr>
                <w:rFonts w:ascii="Arial" w:hAnsi="Arial" w:cs="Arial"/>
                <w:sz w:val="18"/>
                <w:szCs w:val="18"/>
              </w:rPr>
              <w:t xml:space="preserve"> or stronger and encryption in </w:t>
            </w:r>
            <w:r w:rsidRPr="003352B5">
              <w:rPr>
                <w:rFonts w:ascii="Arial" w:hAnsi="Arial" w:cs="Arial"/>
                <w:sz w:val="18"/>
                <w:szCs w:val="18"/>
              </w:rPr>
              <w:t>transit</w:t>
            </w:r>
            <w:r>
              <w:rPr>
                <w:rFonts w:ascii="Arial" w:hAnsi="Arial" w:cs="Arial"/>
                <w:sz w:val="18"/>
                <w:szCs w:val="18"/>
              </w:rPr>
              <w:t xml:space="preserve"> using </w:t>
            </w:r>
            <w:r w:rsidRPr="003352B5">
              <w:rPr>
                <w:rFonts w:ascii="Arial" w:hAnsi="Arial" w:cs="Arial"/>
                <w:sz w:val="18"/>
                <w:szCs w:val="18"/>
              </w:rPr>
              <w:t>TLS1.2 minimum, TLS 1.3</w:t>
            </w:r>
            <w:r>
              <w:rPr>
                <w:rFonts w:ascii="Arial" w:hAnsi="Arial" w:cs="Arial"/>
                <w:sz w:val="18"/>
                <w:szCs w:val="18"/>
              </w:rPr>
              <w:t xml:space="preserve"> is </w:t>
            </w:r>
            <w:r w:rsidRPr="003352B5">
              <w:rPr>
                <w:rFonts w:ascii="Arial" w:hAnsi="Arial" w:cs="Arial"/>
                <w:sz w:val="18"/>
                <w:szCs w:val="18"/>
              </w:rPr>
              <w:t>preferred</w:t>
            </w:r>
          </w:p>
        </w:tc>
        <w:tc>
          <w:tcPr>
            <w:tcW w:w="1021" w:type="dxa"/>
            <w:vAlign w:val="center"/>
          </w:tcPr>
          <w:p w14:paraId="555E3AAE" w14:textId="59F1CC2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AFDF9CF" w14:textId="2C3300C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902BD1A" w14:textId="77777777" w:rsidTr="00F51FAD">
        <w:trPr>
          <w:trHeight w:val="554"/>
        </w:trPr>
        <w:tc>
          <w:tcPr>
            <w:tcW w:w="5353" w:type="dxa"/>
            <w:vAlign w:val="center"/>
          </w:tcPr>
          <w:p w14:paraId="0A1B680F" w14:textId="4C35506F" w:rsidR="00667C98" w:rsidRDefault="00667C98" w:rsidP="00667C98">
            <w:pPr>
              <w:rPr>
                <w:rFonts w:ascii="Arial" w:hAnsi="Arial" w:cs="Arial"/>
                <w:sz w:val="18"/>
                <w:szCs w:val="18"/>
              </w:rPr>
            </w:pPr>
            <w:r>
              <w:rPr>
                <w:rFonts w:ascii="Arial" w:hAnsi="Arial" w:cs="Arial"/>
                <w:sz w:val="18"/>
                <w:szCs w:val="18"/>
              </w:rPr>
              <w:t>High availability deployment with documented failover procedure</w:t>
            </w:r>
          </w:p>
        </w:tc>
        <w:tc>
          <w:tcPr>
            <w:tcW w:w="1021" w:type="dxa"/>
            <w:vAlign w:val="center"/>
          </w:tcPr>
          <w:p w14:paraId="5873CA95" w14:textId="3BB122F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D2FACBD" w14:textId="159632D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7B9A79D" w14:textId="77777777" w:rsidTr="00F51FAD">
        <w:trPr>
          <w:trHeight w:val="554"/>
        </w:trPr>
        <w:tc>
          <w:tcPr>
            <w:tcW w:w="5353" w:type="dxa"/>
            <w:vAlign w:val="center"/>
          </w:tcPr>
          <w:p w14:paraId="7BE3F285" w14:textId="1E4718EE" w:rsidR="00667C98" w:rsidRDefault="00667C98" w:rsidP="00667C98">
            <w:pPr>
              <w:rPr>
                <w:rFonts w:ascii="Arial" w:hAnsi="Arial" w:cs="Arial"/>
                <w:sz w:val="18"/>
                <w:szCs w:val="18"/>
              </w:rPr>
            </w:pPr>
            <w:r>
              <w:rPr>
                <w:rFonts w:ascii="Arial" w:hAnsi="Arial" w:cs="Arial"/>
                <w:sz w:val="18"/>
                <w:szCs w:val="18"/>
              </w:rPr>
              <w:t>Disaster recovery design, backup and restoration procedures for vault data and configuration</w:t>
            </w:r>
          </w:p>
        </w:tc>
        <w:tc>
          <w:tcPr>
            <w:tcW w:w="1021" w:type="dxa"/>
            <w:vAlign w:val="center"/>
          </w:tcPr>
          <w:p w14:paraId="72DBC722" w14:textId="3E286FC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4735610" w14:textId="30548500"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8D2B6BF" w14:textId="77777777" w:rsidTr="00F51FAD">
        <w:trPr>
          <w:trHeight w:val="554"/>
        </w:trPr>
        <w:tc>
          <w:tcPr>
            <w:tcW w:w="5353" w:type="dxa"/>
            <w:vAlign w:val="center"/>
          </w:tcPr>
          <w:p w14:paraId="2F8CC2C9" w14:textId="14B82BAE" w:rsidR="00667C98" w:rsidRDefault="00667C98" w:rsidP="00667C98">
            <w:pPr>
              <w:rPr>
                <w:rFonts w:ascii="Arial" w:hAnsi="Arial" w:cs="Arial"/>
                <w:sz w:val="18"/>
                <w:szCs w:val="18"/>
              </w:rPr>
            </w:pPr>
            <w:r w:rsidRPr="003352B5">
              <w:rPr>
                <w:rFonts w:ascii="Arial" w:hAnsi="Arial" w:cs="Arial"/>
                <w:sz w:val="18"/>
                <w:szCs w:val="18"/>
              </w:rPr>
              <w:t xml:space="preserve">Automated </w:t>
            </w:r>
            <w:r>
              <w:rPr>
                <w:rFonts w:ascii="Arial" w:hAnsi="Arial" w:cs="Arial"/>
                <w:sz w:val="18"/>
                <w:szCs w:val="18"/>
              </w:rPr>
              <w:t xml:space="preserve">encrypted </w:t>
            </w:r>
            <w:r w:rsidRPr="003352B5">
              <w:rPr>
                <w:rFonts w:ascii="Arial" w:hAnsi="Arial" w:cs="Arial"/>
                <w:sz w:val="18"/>
                <w:szCs w:val="18"/>
              </w:rPr>
              <w:t>backup</w:t>
            </w:r>
            <w:r>
              <w:rPr>
                <w:rFonts w:ascii="Arial" w:hAnsi="Arial" w:cs="Arial"/>
                <w:sz w:val="18"/>
                <w:szCs w:val="18"/>
              </w:rPr>
              <w:t xml:space="preserve"> stored </w:t>
            </w:r>
            <w:r w:rsidRPr="003352B5">
              <w:rPr>
                <w:rFonts w:ascii="Arial" w:hAnsi="Arial" w:cs="Arial"/>
                <w:sz w:val="18"/>
                <w:szCs w:val="18"/>
              </w:rPr>
              <w:t>off-site or</w:t>
            </w:r>
            <w:r>
              <w:rPr>
                <w:rFonts w:ascii="Arial" w:hAnsi="Arial" w:cs="Arial"/>
                <w:sz w:val="18"/>
                <w:szCs w:val="18"/>
              </w:rPr>
              <w:t xml:space="preserve"> in a resilient approved location</w:t>
            </w:r>
          </w:p>
        </w:tc>
        <w:tc>
          <w:tcPr>
            <w:tcW w:w="1021" w:type="dxa"/>
            <w:vAlign w:val="center"/>
          </w:tcPr>
          <w:p w14:paraId="46196F56" w14:textId="357F1FD3"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8D119AC" w14:textId="68F4BEC9"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1EF31C6" w14:textId="77777777" w:rsidTr="00F51FAD">
        <w:trPr>
          <w:trHeight w:val="554"/>
        </w:trPr>
        <w:tc>
          <w:tcPr>
            <w:tcW w:w="5353" w:type="dxa"/>
            <w:vAlign w:val="center"/>
          </w:tcPr>
          <w:p w14:paraId="569C790C" w14:textId="7227D28C" w:rsidR="00667C98" w:rsidRPr="003352B5" w:rsidRDefault="00667C98" w:rsidP="00667C98">
            <w:pPr>
              <w:rPr>
                <w:rFonts w:ascii="Arial" w:hAnsi="Arial" w:cs="Arial"/>
                <w:sz w:val="18"/>
                <w:szCs w:val="18"/>
              </w:rPr>
            </w:pPr>
            <w:r>
              <w:rPr>
                <w:rFonts w:ascii="Arial" w:hAnsi="Arial" w:cs="Arial"/>
                <w:sz w:val="18"/>
                <w:szCs w:val="18"/>
              </w:rPr>
              <w:t>Audit logs and session recording shall be protected against unauthorized modification or deletion and support export to external archival repositories</w:t>
            </w:r>
          </w:p>
        </w:tc>
        <w:tc>
          <w:tcPr>
            <w:tcW w:w="1021" w:type="dxa"/>
            <w:vAlign w:val="center"/>
          </w:tcPr>
          <w:p w14:paraId="4BDCAC6E" w14:textId="10481CC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6BCFE774" w14:textId="3983FBF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B6C6A05" w14:textId="77777777" w:rsidTr="00F51FAD">
        <w:trPr>
          <w:trHeight w:val="554"/>
        </w:trPr>
        <w:tc>
          <w:tcPr>
            <w:tcW w:w="5353" w:type="dxa"/>
            <w:vAlign w:val="center"/>
          </w:tcPr>
          <w:p w14:paraId="5E689999" w14:textId="0EE5EBC1" w:rsidR="00667C98" w:rsidRPr="003352B5" w:rsidRDefault="00667C98" w:rsidP="00667C98">
            <w:pPr>
              <w:rPr>
                <w:rFonts w:ascii="Arial" w:hAnsi="Arial" w:cs="Arial"/>
                <w:sz w:val="18"/>
                <w:szCs w:val="18"/>
              </w:rPr>
            </w:pPr>
            <w:r w:rsidRPr="003352B5">
              <w:rPr>
                <w:rFonts w:ascii="Arial" w:hAnsi="Arial" w:cs="Arial"/>
                <w:sz w:val="18"/>
                <w:szCs w:val="18"/>
              </w:rPr>
              <w:t xml:space="preserve">Minimum 99.9% uptime SLA </w:t>
            </w:r>
            <w:r>
              <w:rPr>
                <w:rFonts w:ascii="Arial" w:hAnsi="Arial" w:cs="Arial"/>
                <w:sz w:val="18"/>
                <w:szCs w:val="18"/>
              </w:rPr>
              <w:t>for production service components</w:t>
            </w:r>
          </w:p>
        </w:tc>
        <w:tc>
          <w:tcPr>
            <w:tcW w:w="1021" w:type="dxa"/>
            <w:vAlign w:val="center"/>
          </w:tcPr>
          <w:p w14:paraId="6DD977B1" w14:textId="17671DF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4AD1BDD5" w14:textId="69F616C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2C317EE" w14:textId="77777777" w:rsidTr="00F51FAD">
        <w:trPr>
          <w:trHeight w:val="586"/>
        </w:trPr>
        <w:tc>
          <w:tcPr>
            <w:tcW w:w="5353" w:type="dxa"/>
            <w:vAlign w:val="center"/>
          </w:tcPr>
          <w:p w14:paraId="56402E03" w14:textId="308707D1" w:rsidR="00667C98" w:rsidRPr="003352B5" w:rsidRDefault="00667C98" w:rsidP="00667C98">
            <w:pPr>
              <w:rPr>
                <w:rFonts w:ascii="Arial" w:hAnsi="Arial" w:cs="Arial"/>
                <w:sz w:val="18"/>
                <w:szCs w:val="18"/>
              </w:rPr>
            </w:pPr>
            <w:r w:rsidRPr="003352B5">
              <w:rPr>
                <w:rFonts w:ascii="Arial" w:hAnsi="Arial" w:cs="Arial"/>
                <w:sz w:val="18"/>
                <w:szCs w:val="18"/>
              </w:rPr>
              <w:lastRenderedPageBreak/>
              <w:t xml:space="preserve">Horizontal </w:t>
            </w:r>
            <w:r>
              <w:rPr>
                <w:rFonts w:ascii="Arial" w:hAnsi="Arial" w:cs="Arial"/>
                <w:sz w:val="18"/>
                <w:szCs w:val="18"/>
              </w:rPr>
              <w:t xml:space="preserve">or modular </w:t>
            </w:r>
            <w:r w:rsidRPr="003352B5">
              <w:rPr>
                <w:rFonts w:ascii="Arial" w:hAnsi="Arial" w:cs="Arial"/>
                <w:sz w:val="18"/>
                <w:szCs w:val="18"/>
              </w:rPr>
              <w:t>scalability to support growth without service interruption</w:t>
            </w:r>
          </w:p>
        </w:tc>
        <w:tc>
          <w:tcPr>
            <w:tcW w:w="1021" w:type="dxa"/>
            <w:vAlign w:val="center"/>
          </w:tcPr>
          <w:p w14:paraId="77320C71" w14:textId="56C6DB8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61445B5" w14:textId="25E161FA"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6289843" w14:textId="77777777" w:rsidTr="00F51FAD">
        <w:trPr>
          <w:trHeight w:val="586"/>
        </w:trPr>
        <w:tc>
          <w:tcPr>
            <w:tcW w:w="5353" w:type="dxa"/>
            <w:vAlign w:val="center"/>
          </w:tcPr>
          <w:p w14:paraId="4847BAD1" w14:textId="4D878B20" w:rsidR="00667C98" w:rsidRPr="003352B5" w:rsidRDefault="00667C98" w:rsidP="00667C98">
            <w:pPr>
              <w:rPr>
                <w:rFonts w:ascii="Arial" w:hAnsi="Arial" w:cs="Arial"/>
                <w:sz w:val="18"/>
                <w:szCs w:val="18"/>
              </w:rPr>
            </w:pPr>
            <w:r>
              <w:rPr>
                <w:rFonts w:ascii="Arial" w:hAnsi="Arial" w:cs="Arial"/>
                <w:sz w:val="18"/>
                <w:szCs w:val="18"/>
              </w:rPr>
              <w:t>Support for capacity sizing based on in-scope accounts, target systems, administrators, vendors, and concurrent sessions</w:t>
            </w:r>
          </w:p>
        </w:tc>
        <w:tc>
          <w:tcPr>
            <w:tcW w:w="1021" w:type="dxa"/>
            <w:vAlign w:val="center"/>
          </w:tcPr>
          <w:p w14:paraId="02D6ACFC" w14:textId="52787EA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0B6F6D9" w14:textId="73A077E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011A7D1" w14:textId="77777777" w:rsidTr="00F51FAD">
        <w:trPr>
          <w:trHeight w:val="586"/>
        </w:trPr>
        <w:tc>
          <w:tcPr>
            <w:tcW w:w="5353" w:type="dxa"/>
            <w:vAlign w:val="center"/>
          </w:tcPr>
          <w:p w14:paraId="55FF5C02" w14:textId="4313E745" w:rsidR="00667C98" w:rsidRDefault="00667C98" w:rsidP="00667C98">
            <w:pPr>
              <w:rPr>
                <w:rFonts w:ascii="Arial" w:hAnsi="Arial" w:cs="Arial"/>
                <w:sz w:val="18"/>
                <w:szCs w:val="18"/>
              </w:rPr>
            </w:pPr>
            <w:r>
              <w:rPr>
                <w:rFonts w:ascii="Arial" w:hAnsi="Arial" w:cs="Arial"/>
                <w:sz w:val="18"/>
                <w:szCs w:val="18"/>
              </w:rPr>
              <w:t xml:space="preserve">Minimum support for </w:t>
            </w:r>
            <w:r w:rsidRPr="002A3F23">
              <w:rPr>
                <w:rFonts w:ascii="Arial" w:hAnsi="Arial" w:cs="Arial"/>
                <w:sz w:val="18"/>
                <w:szCs w:val="18"/>
              </w:rPr>
              <w:t>500</w:t>
            </w:r>
            <w:r>
              <w:rPr>
                <w:rFonts w:ascii="Arial" w:hAnsi="Arial" w:cs="Arial"/>
                <w:sz w:val="18"/>
                <w:szCs w:val="18"/>
              </w:rPr>
              <w:t xml:space="preserve"> concurrent privileged sessions under full load or bidder proposed sizing based on final scope</w:t>
            </w:r>
          </w:p>
        </w:tc>
        <w:tc>
          <w:tcPr>
            <w:tcW w:w="1021" w:type="dxa"/>
            <w:vAlign w:val="center"/>
          </w:tcPr>
          <w:p w14:paraId="4079ADEA" w14:textId="6E25D16E"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711C726" w14:textId="3BE05F6C"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97FC499" w14:textId="77777777" w:rsidTr="00F51FAD">
        <w:trPr>
          <w:trHeight w:val="586"/>
        </w:trPr>
        <w:tc>
          <w:tcPr>
            <w:tcW w:w="5353" w:type="dxa"/>
            <w:vAlign w:val="center"/>
          </w:tcPr>
          <w:p w14:paraId="7DAEF9C6" w14:textId="040947C7" w:rsidR="00667C98" w:rsidRDefault="00667C98" w:rsidP="00667C98">
            <w:pPr>
              <w:rPr>
                <w:rFonts w:ascii="Arial" w:hAnsi="Arial" w:cs="Arial"/>
                <w:sz w:val="18"/>
                <w:szCs w:val="18"/>
              </w:rPr>
            </w:pPr>
            <w:r>
              <w:rPr>
                <w:rFonts w:ascii="Arial" w:hAnsi="Arial" w:cs="Arial"/>
                <w:sz w:val="18"/>
                <w:szCs w:val="18"/>
              </w:rPr>
              <w:t>Documented operational procedures for onboarding accounts, rotating password, managing incidents, and performing access reviews</w:t>
            </w:r>
          </w:p>
        </w:tc>
        <w:tc>
          <w:tcPr>
            <w:tcW w:w="1021" w:type="dxa"/>
            <w:vAlign w:val="center"/>
          </w:tcPr>
          <w:p w14:paraId="3CB127E0" w14:textId="29B992D2"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73539B75" w14:textId="4F423AEF"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2EDEBB57" w14:textId="6F92B527" w:rsidR="00EB7CF1" w:rsidRDefault="00C07EBD" w:rsidP="00EB7CF1">
      <w:pPr>
        <w:ind w:left="360"/>
        <w:jc w:val="both"/>
        <w:rPr>
          <w:rFonts w:ascii="Arial" w:hAnsi="Arial" w:cs="Arial"/>
          <w:sz w:val="18"/>
          <w:szCs w:val="18"/>
        </w:rPr>
      </w:pPr>
      <w:r w:rsidRPr="003352B5">
        <w:rPr>
          <w:rFonts w:ascii="Arial" w:hAnsi="Arial" w:cs="Arial"/>
          <w:sz w:val="18"/>
          <w:szCs w:val="18"/>
        </w:rPr>
        <w:tab/>
      </w:r>
    </w:p>
    <w:p w14:paraId="24E9F541" w14:textId="0892F642" w:rsidR="00923CE9" w:rsidRDefault="00923CE9" w:rsidP="00923CE9">
      <w:pPr>
        <w:pStyle w:val="Heading2"/>
      </w:pPr>
      <w:r>
        <w:t>Security Hardening &amp; Operations</w:t>
      </w:r>
    </w:p>
    <w:tbl>
      <w:tblPr>
        <w:tblStyle w:val="TableGrid"/>
        <w:tblW w:w="0" w:type="auto"/>
        <w:tblLook w:val="04A0" w:firstRow="1" w:lastRow="0" w:firstColumn="1" w:lastColumn="0" w:noHBand="0" w:noVBand="1"/>
      </w:tblPr>
      <w:tblGrid>
        <w:gridCol w:w="5353"/>
        <w:gridCol w:w="1021"/>
        <w:gridCol w:w="3827"/>
      </w:tblGrid>
      <w:tr w:rsidR="00923CE9" w:rsidRPr="003352B5" w14:paraId="6CA5FFAF" w14:textId="77777777" w:rsidTr="00F51FAD">
        <w:trPr>
          <w:trHeight w:val="300"/>
        </w:trPr>
        <w:tc>
          <w:tcPr>
            <w:tcW w:w="5353" w:type="dxa"/>
            <w:shd w:val="clear" w:color="auto" w:fill="3B6E8F" w:themeFill="accent2"/>
            <w:vAlign w:val="center"/>
          </w:tcPr>
          <w:p w14:paraId="54F125AA" w14:textId="77777777" w:rsidR="00923CE9" w:rsidRPr="003352B5" w:rsidRDefault="00923CE9"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Requirement Description</w:t>
            </w:r>
          </w:p>
        </w:tc>
        <w:tc>
          <w:tcPr>
            <w:tcW w:w="1021" w:type="dxa"/>
            <w:shd w:val="clear" w:color="auto" w:fill="3B6E8F" w:themeFill="accent2"/>
            <w:vAlign w:val="center"/>
          </w:tcPr>
          <w:p w14:paraId="423ED801" w14:textId="77777777" w:rsidR="00923CE9" w:rsidRPr="003352B5" w:rsidRDefault="00923CE9" w:rsidP="00F51FAD">
            <w:pPr>
              <w:rPr>
                <w:rFonts w:ascii="Arial" w:hAnsi="Arial" w:cs="Arial"/>
                <w:color w:val="FFFFFF" w:themeColor="background1"/>
                <w:sz w:val="18"/>
                <w:szCs w:val="18"/>
                <w:lang w:val="el-GR"/>
              </w:rPr>
            </w:pPr>
            <w:r w:rsidRPr="003352B5">
              <w:rPr>
                <w:rFonts w:ascii="Arial" w:hAnsi="Arial" w:cs="Arial"/>
                <w:b/>
                <w:bCs/>
                <w:color w:val="FFFFFF" w:themeColor="background1"/>
                <w:sz w:val="18"/>
                <w:szCs w:val="18"/>
              </w:rPr>
              <w:t>Answer (YES/NO)</w:t>
            </w:r>
          </w:p>
        </w:tc>
        <w:tc>
          <w:tcPr>
            <w:tcW w:w="3827" w:type="dxa"/>
            <w:shd w:val="clear" w:color="auto" w:fill="3B6E8F" w:themeFill="accent2"/>
            <w:vAlign w:val="center"/>
          </w:tcPr>
          <w:p w14:paraId="7FF171C1" w14:textId="77777777" w:rsidR="00923CE9" w:rsidRPr="003352B5" w:rsidRDefault="00923CE9" w:rsidP="00F51FAD">
            <w:pPr>
              <w:rPr>
                <w:rFonts w:ascii="Arial" w:hAnsi="Arial" w:cs="Arial"/>
                <w:b/>
                <w:bCs/>
                <w:color w:val="FFFFFF" w:themeColor="background1"/>
                <w:sz w:val="18"/>
                <w:szCs w:val="18"/>
              </w:rPr>
            </w:pPr>
            <w:r w:rsidRPr="003352B5">
              <w:rPr>
                <w:rFonts w:ascii="Arial" w:hAnsi="Arial" w:cs="Arial"/>
                <w:b/>
                <w:bCs/>
                <w:color w:val="FFFFFF" w:themeColor="background1"/>
                <w:sz w:val="18"/>
                <w:szCs w:val="18"/>
              </w:rPr>
              <w:t>Additional Comments</w:t>
            </w:r>
          </w:p>
        </w:tc>
      </w:tr>
      <w:tr w:rsidR="00667C98" w:rsidRPr="003352B5" w14:paraId="27725D15" w14:textId="77777777" w:rsidTr="00F51FAD">
        <w:trPr>
          <w:trHeight w:val="554"/>
        </w:trPr>
        <w:tc>
          <w:tcPr>
            <w:tcW w:w="5353" w:type="dxa"/>
            <w:vAlign w:val="center"/>
          </w:tcPr>
          <w:p w14:paraId="374EBF1B" w14:textId="5B70E546" w:rsidR="00667C98" w:rsidRPr="003352B5" w:rsidRDefault="00667C98" w:rsidP="00667C98">
            <w:pPr>
              <w:rPr>
                <w:rFonts w:ascii="Arial" w:hAnsi="Arial" w:cs="Arial"/>
                <w:sz w:val="18"/>
                <w:szCs w:val="18"/>
              </w:rPr>
            </w:pPr>
            <w:r>
              <w:rPr>
                <w:rFonts w:ascii="Arial" w:hAnsi="Arial" w:cs="Arial"/>
                <w:sz w:val="18"/>
                <w:szCs w:val="18"/>
              </w:rPr>
              <w:t>Vendor shall provide documented hardening guidelines for all PAM components</w:t>
            </w:r>
          </w:p>
        </w:tc>
        <w:tc>
          <w:tcPr>
            <w:tcW w:w="1021" w:type="dxa"/>
            <w:vAlign w:val="center"/>
          </w:tcPr>
          <w:p w14:paraId="63064340" w14:textId="369B774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024EE34B" w14:textId="053B2C85"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94FF1C6" w14:textId="77777777" w:rsidTr="00F51FAD">
        <w:trPr>
          <w:trHeight w:val="554"/>
        </w:trPr>
        <w:tc>
          <w:tcPr>
            <w:tcW w:w="5353" w:type="dxa"/>
            <w:vAlign w:val="center"/>
          </w:tcPr>
          <w:p w14:paraId="6969C83E" w14:textId="35E90EE4" w:rsidR="00667C98" w:rsidRDefault="00667C98" w:rsidP="00667C98">
            <w:pPr>
              <w:rPr>
                <w:rFonts w:ascii="Arial" w:hAnsi="Arial" w:cs="Arial"/>
                <w:sz w:val="18"/>
                <w:szCs w:val="18"/>
              </w:rPr>
            </w:pPr>
            <w:r>
              <w:rPr>
                <w:rFonts w:ascii="Arial" w:hAnsi="Arial" w:cs="Arial"/>
                <w:sz w:val="18"/>
                <w:szCs w:val="18"/>
              </w:rPr>
              <w:t>Vendor shall provide operational procedures for patching and upgrades</w:t>
            </w:r>
          </w:p>
        </w:tc>
        <w:tc>
          <w:tcPr>
            <w:tcW w:w="1021" w:type="dxa"/>
            <w:vAlign w:val="center"/>
          </w:tcPr>
          <w:p w14:paraId="1A33ECA9" w14:textId="4A27A25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50AC5B7" w14:textId="6D8C9E8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512E0FF9" w14:textId="77777777" w:rsidTr="00F51FAD">
        <w:trPr>
          <w:trHeight w:val="554"/>
        </w:trPr>
        <w:tc>
          <w:tcPr>
            <w:tcW w:w="5353" w:type="dxa"/>
            <w:vAlign w:val="center"/>
          </w:tcPr>
          <w:p w14:paraId="2AFAE8CF" w14:textId="3937FE1E" w:rsidR="00667C98" w:rsidRDefault="00667C98" w:rsidP="00667C98">
            <w:pPr>
              <w:rPr>
                <w:rFonts w:ascii="Arial" w:hAnsi="Arial" w:cs="Arial"/>
                <w:sz w:val="18"/>
                <w:szCs w:val="18"/>
              </w:rPr>
            </w:pPr>
            <w:r>
              <w:rPr>
                <w:rFonts w:ascii="Arial" w:hAnsi="Arial" w:cs="Arial"/>
                <w:sz w:val="18"/>
                <w:szCs w:val="18"/>
              </w:rPr>
              <w:t>Vendor shall provide configuration baseline recommendations</w:t>
            </w:r>
          </w:p>
        </w:tc>
        <w:tc>
          <w:tcPr>
            <w:tcW w:w="1021" w:type="dxa"/>
            <w:vAlign w:val="center"/>
          </w:tcPr>
          <w:p w14:paraId="76C229A8" w14:textId="46AA8B97"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11C517C8" w14:textId="17BA0516"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F2CF4DF" w14:textId="77777777" w:rsidTr="00F51FAD">
        <w:trPr>
          <w:trHeight w:val="554"/>
        </w:trPr>
        <w:tc>
          <w:tcPr>
            <w:tcW w:w="5353" w:type="dxa"/>
            <w:vAlign w:val="center"/>
          </w:tcPr>
          <w:p w14:paraId="6F27A5C3" w14:textId="3615AA50" w:rsidR="00667C98" w:rsidRDefault="00667C98" w:rsidP="00667C98">
            <w:pPr>
              <w:rPr>
                <w:rFonts w:ascii="Arial" w:hAnsi="Arial" w:cs="Arial"/>
                <w:sz w:val="18"/>
                <w:szCs w:val="18"/>
              </w:rPr>
            </w:pPr>
            <w:r>
              <w:rPr>
                <w:rFonts w:ascii="Arial" w:hAnsi="Arial" w:cs="Arial"/>
                <w:sz w:val="18"/>
                <w:szCs w:val="18"/>
              </w:rPr>
              <w:t>Vendor shall provide backup and restore procedures</w:t>
            </w:r>
          </w:p>
        </w:tc>
        <w:tc>
          <w:tcPr>
            <w:tcW w:w="1021" w:type="dxa"/>
            <w:vAlign w:val="center"/>
          </w:tcPr>
          <w:p w14:paraId="5F0F0FAA" w14:textId="5661DFAD"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827" w:type="dxa"/>
            <w:vAlign w:val="center"/>
          </w:tcPr>
          <w:p w14:paraId="5FD8E744" w14:textId="03CEE304" w:rsidR="00667C98" w:rsidRPr="003352B5"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086EFCEE" w14:textId="77777777" w:rsidR="00923CE9" w:rsidRPr="003352B5" w:rsidRDefault="00923CE9" w:rsidP="00923CE9">
      <w:pPr>
        <w:jc w:val="both"/>
        <w:rPr>
          <w:rFonts w:ascii="Arial" w:hAnsi="Arial" w:cs="Arial"/>
          <w:sz w:val="18"/>
          <w:szCs w:val="18"/>
        </w:rPr>
      </w:pPr>
    </w:p>
    <w:p w14:paraId="02E590B5" w14:textId="07660CF1" w:rsidR="00A66934" w:rsidRPr="003352B5" w:rsidRDefault="00CD13EC" w:rsidP="00CD13EC">
      <w:pPr>
        <w:shd w:val="clear" w:color="auto" w:fill="807F83" w:themeFill="accent1"/>
        <w:jc w:val="both"/>
        <w:rPr>
          <w:rFonts w:ascii="Arial" w:hAnsi="Arial" w:cs="Arial"/>
          <w:color w:val="FFFFFF" w:themeColor="background1"/>
          <w:sz w:val="18"/>
          <w:szCs w:val="18"/>
          <w:lang w:val="el-GR"/>
        </w:rPr>
      </w:pPr>
      <w:r w:rsidRPr="003352B5">
        <w:rPr>
          <w:rFonts w:ascii="Arial" w:hAnsi="Arial" w:cs="Arial"/>
          <w:b/>
          <w:color w:val="FFFFFF" w:themeColor="background1"/>
          <w:sz w:val="18"/>
          <w:szCs w:val="18"/>
          <w:lang w:val="el-GR"/>
        </w:rPr>
        <w:t xml:space="preserve">Γ. </w:t>
      </w:r>
      <w:r w:rsidR="00A30EBB" w:rsidRPr="003352B5">
        <w:rPr>
          <w:rFonts w:ascii="Arial" w:hAnsi="Arial" w:cs="Arial"/>
          <w:b/>
          <w:color w:val="FFFFFF" w:themeColor="background1"/>
          <w:sz w:val="18"/>
          <w:szCs w:val="18"/>
          <w:lang w:val="el-GR"/>
        </w:rPr>
        <w:t>Τεχνικές Προδιαγραφές για ομάδα</w:t>
      </w:r>
    </w:p>
    <w:tbl>
      <w:tblPr>
        <w:tblStyle w:val="TableGrid"/>
        <w:tblW w:w="10229" w:type="dxa"/>
        <w:tblLook w:val="04A0" w:firstRow="1" w:lastRow="0" w:firstColumn="1" w:lastColumn="0" w:noHBand="0" w:noVBand="1"/>
      </w:tblPr>
      <w:tblGrid>
        <w:gridCol w:w="4273"/>
        <w:gridCol w:w="2687"/>
        <w:gridCol w:w="3269"/>
      </w:tblGrid>
      <w:tr w:rsidR="00AF069C" w:rsidRPr="003352B5" w14:paraId="2DEBBA31" w14:textId="77777777" w:rsidTr="00AF069C">
        <w:tc>
          <w:tcPr>
            <w:tcW w:w="4273" w:type="dxa"/>
            <w:shd w:val="clear" w:color="auto" w:fill="3B6E8F" w:themeFill="accent2"/>
          </w:tcPr>
          <w:p w14:paraId="59218313" w14:textId="77777777" w:rsidR="00AF069C" w:rsidRPr="003352B5" w:rsidRDefault="00AF069C" w:rsidP="00164458">
            <w:pPr>
              <w:rPr>
                <w:rFonts w:ascii="Arial" w:hAnsi="Arial" w:cs="Arial"/>
                <w:b/>
                <w:bCs/>
                <w:color w:val="FFFFFF" w:themeColor="background1"/>
                <w:sz w:val="18"/>
                <w:szCs w:val="18"/>
                <w:lang w:val="el-GR"/>
              </w:rPr>
            </w:pPr>
            <w:r w:rsidRPr="003352B5">
              <w:rPr>
                <w:rFonts w:ascii="Arial" w:hAnsi="Arial" w:cs="Arial"/>
                <w:b/>
                <w:bCs/>
                <w:color w:val="FFFFFF" w:themeColor="background1"/>
                <w:sz w:val="18"/>
                <w:szCs w:val="18"/>
                <w:lang w:val="el-GR"/>
              </w:rPr>
              <w:t xml:space="preserve">Προδιαγραφή </w:t>
            </w:r>
          </w:p>
        </w:tc>
        <w:tc>
          <w:tcPr>
            <w:tcW w:w="2687" w:type="dxa"/>
            <w:shd w:val="clear" w:color="auto" w:fill="3B6E8F" w:themeFill="accent2"/>
          </w:tcPr>
          <w:p w14:paraId="75AE6889" w14:textId="77777777" w:rsidR="00AF069C" w:rsidRPr="003352B5" w:rsidRDefault="00AF069C" w:rsidP="00164458">
            <w:pPr>
              <w:rPr>
                <w:rFonts w:ascii="Arial" w:hAnsi="Arial" w:cs="Arial"/>
                <w:b/>
                <w:bCs/>
                <w:color w:val="FFFFFF" w:themeColor="background1"/>
                <w:sz w:val="18"/>
                <w:szCs w:val="18"/>
                <w:lang w:val="el-GR"/>
              </w:rPr>
            </w:pPr>
            <w:r w:rsidRPr="003352B5">
              <w:rPr>
                <w:rFonts w:ascii="Arial" w:hAnsi="Arial" w:cs="Arial"/>
                <w:b/>
                <w:bCs/>
                <w:color w:val="FFFFFF" w:themeColor="background1"/>
                <w:sz w:val="18"/>
                <w:szCs w:val="18"/>
                <w:lang w:val="el-GR"/>
              </w:rPr>
              <w:t>Αποδεικτικό στοιχείο</w:t>
            </w:r>
          </w:p>
        </w:tc>
        <w:tc>
          <w:tcPr>
            <w:tcW w:w="3269" w:type="dxa"/>
            <w:shd w:val="clear" w:color="auto" w:fill="3B6E8F" w:themeFill="accent2"/>
          </w:tcPr>
          <w:p w14:paraId="3EED3A8B" w14:textId="2D4B3449" w:rsidR="00AF069C" w:rsidRPr="003352B5" w:rsidRDefault="00AF069C" w:rsidP="00164458">
            <w:pPr>
              <w:rPr>
                <w:rFonts w:ascii="Arial" w:hAnsi="Arial" w:cs="Arial"/>
                <w:b/>
                <w:bCs/>
                <w:color w:val="FFFFFF" w:themeColor="background1"/>
                <w:sz w:val="18"/>
                <w:szCs w:val="18"/>
                <w:lang w:val="el-GR"/>
              </w:rPr>
            </w:pPr>
            <w:r w:rsidRPr="003352B5">
              <w:rPr>
                <w:rFonts w:ascii="Arial" w:hAnsi="Arial" w:cs="Arial"/>
                <w:b/>
                <w:bCs/>
                <w:color w:val="FFFFFF" w:themeColor="background1"/>
                <w:sz w:val="18"/>
                <w:szCs w:val="18"/>
                <w:lang w:val="el-GR"/>
              </w:rPr>
              <w:t>ΝΑΙ / ΟΧΙ</w:t>
            </w:r>
          </w:p>
        </w:tc>
      </w:tr>
      <w:tr w:rsidR="00667C98" w:rsidRPr="003352B5" w14:paraId="618EBE4B" w14:textId="77777777" w:rsidTr="00BB4D4E">
        <w:tc>
          <w:tcPr>
            <w:tcW w:w="4273" w:type="dxa"/>
          </w:tcPr>
          <w:p w14:paraId="4C8A235D" w14:textId="19E13704" w:rsidR="00667C98" w:rsidRPr="00AF069C" w:rsidRDefault="00667C98" w:rsidP="00667C98">
            <w:pPr>
              <w:rPr>
                <w:rFonts w:ascii="Arial" w:hAnsi="Arial" w:cs="Arial"/>
                <w:sz w:val="18"/>
                <w:szCs w:val="18"/>
              </w:rPr>
            </w:pPr>
            <w:r>
              <w:rPr>
                <w:rFonts w:ascii="Arial" w:hAnsi="Arial" w:cs="Arial"/>
                <w:sz w:val="18"/>
                <w:szCs w:val="18"/>
              </w:rPr>
              <w:t>Project manager responsible for planning, reporting, issue management, and delivery coordination. Minimum of three (3) years project management experience and participation in at least three (3) PAM implementations.</w:t>
            </w:r>
          </w:p>
        </w:tc>
        <w:tc>
          <w:tcPr>
            <w:tcW w:w="2687" w:type="dxa"/>
            <w:vAlign w:val="center"/>
          </w:tcPr>
          <w:p w14:paraId="6A7B7CA7" w14:textId="010BBEA9"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1E69F2A7" w14:textId="3A9E127E"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0AEA4BB4" w14:textId="77777777" w:rsidTr="00BB4D4E">
        <w:tc>
          <w:tcPr>
            <w:tcW w:w="4273" w:type="dxa"/>
          </w:tcPr>
          <w:p w14:paraId="3D590A83" w14:textId="74341F9F" w:rsidR="00667C98" w:rsidRPr="00AF069C" w:rsidRDefault="00667C98" w:rsidP="00667C98">
            <w:pPr>
              <w:rPr>
                <w:rFonts w:ascii="Arial" w:hAnsi="Arial" w:cs="Arial"/>
                <w:sz w:val="18"/>
                <w:szCs w:val="18"/>
              </w:rPr>
            </w:pPr>
            <w:r>
              <w:rPr>
                <w:rFonts w:ascii="Arial" w:hAnsi="Arial" w:cs="Arial"/>
                <w:sz w:val="18"/>
                <w:szCs w:val="18"/>
              </w:rPr>
              <w:t>PAM solution architect responsible for solution design, security architecture, integration design, and deployment approach. Minimum of three (3) years PAM architecture experience and participation in at least three (3) PAM implementations.</w:t>
            </w:r>
          </w:p>
        </w:tc>
        <w:tc>
          <w:tcPr>
            <w:tcW w:w="2687" w:type="dxa"/>
            <w:vAlign w:val="center"/>
          </w:tcPr>
          <w:p w14:paraId="1BF50681" w14:textId="5D382EFC"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22073E35" w14:textId="4F6F5C3A"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6B834E1F" w14:textId="77777777" w:rsidTr="00BB4D4E">
        <w:tc>
          <w:tcPr>
            <w:tcW w:w="4273" w:type="dxa"/>
          </w:tcPr>
          <w:p w14:paraId="07874E8E" w14:textId="28A3633F" w:rsidR="00667C98" w:rsidRPr="00AF069C" w:rsidRDefault="00667C98" w:rsidP="00667C98">
            <w:pPr>
              <w:rPr>
                <w:rFonts w:ascii="Arial" w:hAnsi="Arial" w:cs="Arial"/>
                <w:sz w:val="18"/>
                <w:szCs w:val="18"/>
              </w:rPr>
            </w:pPr>
            <w:r>
              <w:rPr>
                <w:rFonts w:ascii="Arial" w:hAnsi="Arial" w:cs="Arial"/>
                <w:sz w:val="18"/>
                <w:szCs w:val="18"/>
              </w:rPr>
              <w:t xml:space="preserve">PAM engineer(s) responsible for installation, configuration, platform integration and testing. Vendor certified engineers with at least three (3) </w:t>
            </w:r>
            <w:proofErr w:type="gramStart"/>
            <w:r>
              <w:rPr>
                <w:rFonts w:ascii="Arial" w:hAnsi="Arial" w:cs="Arial"/>
                <w:sz w:val="18"/>
                <w:szCs w:val="18"/>
              </w:rPr>
              <w:t>years</w:t>
            </w:r>
            <w:proofErr w:type="gramEnd"/>
            <w:r>
              <w:rPr>
                <w:rFonts w:ascii="Arial" w:hAnsi="Arial" w:cs="Arial"/>
                <w:sz w:val="18"/>
                <w:szCs w:val="18"/>
              </w:rPr>
              <w:t xml:space="preserve"> PAM implementation experience. </w:t>
            </w:r>
          </w:p>
        </w:tc>
        <w:tc>
          <w:tcPr>
            <w:tcW w:w="2687" w:type="dxa"/>
            <w:vAlign w:val="center"/>
          </w:tcPr>
          <w:p w14:paraId="6CDD582D" w14:textId="7E31FF5F"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028CB834" w14:textId="5F1EEBB3"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779A3449" w14:textId="77777777" w:rsidTr="00BB4D4E">
        <w:tc>
          <w:tcPr>
            <w:tcW w:w="4273" w:type="dxa"/>
          </w:tcPr>
          <w:p w14:paraId="4A709C7D" w14:textId="6694B83A" w:rsidR="00667C98" w:rsidRDefault="00667C98" w:rsidP="00667C98">
            <w:pPr>
              <w:rPr>
                <w:rFonts w:ascii="Arial" w:hAnsi="Arial" w:cs="Arial"/>
                <w:sz w:val="18"/>
                <w:szCs w:val="18"/>
              </w:rPr>
            </w:pPr>
            <w:r>
              <w:rPr>
                <w:rFonts w:ascii="Arial" w:hAnsi="Arial" w:cs="Arial"/>
                <w:sz w:val="18"/>
                <w:szCs w:val="18"/>
              </w:rPr>
              <w:t>Security Consultant responsible for PAM policy alignment, least privilege design, third party access controls and DORA/NIS2 evidence considerations</w:t>
            </w:r>
          </w:p>
        </w:tc>
        <w:tc>
          <w:tcPr>
            <w:tcW w:w="2687" w:type="dxa"/>
            <w:vAlign w:val="center"/>
          </w:tcPr>
          <w:p w14:paraId="5D305195" w14:textId="40452C89"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21B6A9BB" w14:textId="38CA5CEF"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21DA3B6F" w14:textId="77777777" w:rsidTr="008B50D1">
        <w:tc>
          <w:tcPr>
            <w:tcW w:w="4273" w:type="dxa"/>
          </w:tcPr>
          <w:p w14:paraId="1E4A300D" w14:textId="51F71E51" w:rsidR="00667C98" w:rsidRDefault="00667C98" w:rsidP="00667C98">
            <w:pPr>
              <w:rPr>
                <w:rFonts w:ascii="Arial" w:hAnsi="Arial" w:cs="Arial"/>
                <w:sz w:val="18"/>
                <w:szCs w:val="18"/>
              </w:rPr>
            </w:pPr>
            <w:r>
              <w:rPr>
                <w:rFonts w:ascii="Arial" w:hAnsi="Arial" w:cs="Arial"/>
                <w:sz w:val="18"/>
                <w:szCs w:val="18"/>
              </w:rPr>
              <w:t>Experience with Microsoft Active Directory, Entra ID, Microsoft 365 privileged role and SIEM integration</w:t>
            </w:r>
          </w:p>
        </w:tc>
        <w:tc>
          <w:tcPr>
            <w:tcW w:w="2687" w:type="dxa"/>
            <w:vAlign w:val="center"/>
          </w:tcPr>
          <w:p w14:paraId="1F223093" w14:textId="24653000"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7DAE46AC" w14:textId="58EF4544"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r w:rsidR="00667C98" w:rsidRPr="003352B5" w14:paraId="1E4F23CD" w14:textId="77777777" w:rsidTr="008B50D1">
        <w:tc>
          <w:tcPr>
            <w:tcW w:w="4273" w:type="dxa"/>
          </w:tcPr>
          <w:p w14:paraId="12C3FEF0" w14:textId="5E74EA97" w:rsidR="00667C98" w:rsidRDefault="00667C98" w:rsidP="00667C98">
            <w:pPr>
              <w:rPr>
                <w:rFonts w:ascii="Arial" w:hAnsi="Arial" w:cs="Arial"/>
                <w:sz w:val="18"/>
                <w:szCs w:val="18"/>
              </w:rPr>
            </w:pPr>
            <w:r>
              <w:rPr>
                <w:rFonts w:ascii="Arial" w:hAnsi="Arial" w:cs="Arial"/>
                <w:sz w:val="18"/>
                <w:szCs w:val="18"/>
              </w:rPr>
              <w:t>Experience in privilege accounts discovery, migration, rollout planning, and administrator training</w:t>
            </w:r>
          </w:p>
        </w:tc>
        <w:tc>
          <w:tcPr>
            <w:tcW w:w="2687" w:type="dxa"/>
            <w:vAlign w:val="center"/>
          </w:tcPr>
          <w:p w14:paraId="0417E773" w14:textId="6E4136AA" w:rsidR="00667C98" w:rsidRPr="00AF069C" w:rsidRDefault="00667C98" w:rsidP="00667C98">
            <w:pPr>
              <w:rPr>
                <w:rFonts w:ascii="Arial" w:hAnsi="Arial" w:cs="Arial"/>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c>
          <w:tcPr>
            <w:tcW w:w="3269" w:type="dxa"/>
            <w:vAlign w:val="center"/>
          </w:tcPr>
          <w:p w14:paraId="2416EB57" w14:textId="56DB065A" w:rsidR="00667C98" w:rsidRPr="00AF069C" w:rsidRDefault="00667C98" w:rsidP="00667C98">
            <w:pPr>
              <w:rPr>
                <w:rFonts w:ascii="Arial" w:hAnsi="Arial" w:cs="Arial"/>
                <w:strike/>
                <w:sz w:val="18"/>
                <w:szCs w:val="18"/>
              </w:rPr>
            </w:pPr>
            <w:r w:rsidRPr="00667C98">
              <w:rPr>
                <w:rFonts w:ascii="Arial" w:hAnsi="Arial" w:cs="Arial"/>
                <w:sz w:val="18"/>
                <w:szCs w:val="18"/>
              </w:rPr>
              <w:fldChar w:fldCharType="begin">
                <w:ffData>
                  <w:name w:val="Text4"/>
                  <w:enabled/>
                  <w:calcOnExit w:val="0"/>
                  <w:textInput/>
                </w:ffData>
              </w:fldChar>
            </w:r>
            <w:r w:rsidRPr="00667C98">
              <w:rPr>
                <w:rFonts w:ascii="Arial" w:hAnsi="Arial" w:cs="Arial"/>
                <w:sz w:val="18"/>
                <w:szCs w:val="18"/>
              </w:rPr>
              <w:instrText xml:space="preserve"> FORMTEXT </w:instrText>
            </w:r>
            <w:r w:rsidRPr="00667C98">
              <w:rPr>
                <w:rFonts w:ascii="Arial" w:hAnsi="Arial" w:cs="Arial"/>
                <w:sz w:val="18"/>
                <w:szCs w:val="18"/>
              </w:rPr>
            </w:r>
            <w:r w:rsidRPr="00667C98">
              <w:rPr>
                <w:rFonts w:ascii="Arial" w:hAnsi="Arial" w:cs="Arial"/>
                <w:sz w:val="18"/>
                <w:szCs w:val="18"/>
              </w:rPr>
              <w:fldChar w:fldCharType="separate"/>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noProof/>
                <w:sz w:val="18"/>
                <w:szCs w:val="18"/>
              </w:rPr>
              <w:t> </w:t>
            </w:r>
            <w:r w:rsidRPr="00667C98">
              <w:rPr>
                <w:rFonts w:ascii="Arial" w:hAnsi="Arial" w:cs="Arial"/>
                <w:sz w:val="18"/>
                <w:szCs w:val="18"/>
              </w:rPr>
              <w:fldChar w:fldCharType="end"/>
            </w:r>
          </w:p>
        </w:tc>
      </w:tr>
    </w:tbl>
    <w:p w14:paraId="3C2723FB" w14:textId="77777777" w:rsidR="00A66934" w:rsidRPr="00AF069C" w:rsidRDefault="00A66934">
      <w:pPr>
        <w:rPr>
          <w:rFonts w:ascii="Arial" w:hAnsi="Arial" w:cs="Arial"/>
          <w:sz w:val="18"/>
          <w:szCs w:val="18"/>
        </w:rPr>
      </w:pPr>
    </w:p>
    <w:p w14:paraId="3329CD9B" w14:textId="0E1877F6" w:rsidR="00DA04FE" w:rsidRPr="003352B5" w:rsidRDefault="00CD13EC" w:rsidP="00CD13EC">
      <w:pPr>
        <w:shd w:val="clear" w:color="auto" w:fill="807F83" w:themeFill="accent1"/>
        <w:rPr>
          <w:rFonts w:ascii="Arial" w:hAnsi="Arial" w:cs="Arial"/>
          <w:b/>
          <w:color w:val="FFFFFF" w:themeColor="background1"/>
          <w:sz w:val="18"/>
          <w:szCs w:val="18"/>
          <w:lang w:val="el-GR"/>
        </w:rPr>
      </w:pPr>
      <w:r w:rsidRPr="003352B5">
        <w:rPr>
          <w:rFonts w:ascii="Arial" w:hAnsi="Arial" w:cs="Arial"/>
          <w:b/>
          <w:color w:val="FFFFFF" w:themeColor="background1"/>
          <w:sz w:val="18"/>
          <w:szCs w:val="18"/>
          <w:lang w:val="el-GR"/>
        </w:rPr>
        <w:lastRenderedPageBreak/>
        <w:t xml:space="preserve">Δ. </w:t>
      </w:r>
      <w:r w:rsidR="00B4092C" w:rsidRPr="003352B5">
        <w:rPr>
          <w:rFonts w:ascii="Arial" w:hAnsi="Arial" w:cs="Arial"/>
          <w:b/>
          <w:color w:val="FFFFFF" w:themeColor="background1"/>
          <w:sz w:val="18"/>
          <w:szCs w:val="18"/>
          <w:lang w:val="el-GR"/>
        </w:rPr>
        <w:t>Δραστηριότητες &amp; χ</w:t>
      </w:r>
      <w:r w:rsidR="002055D5" w:rsidRPr="003352B5">
        <w:rPr>
          <w:rFonts w:ascii="Arial" w:hAnsi="Arial" w:cs="Arial"/>
          <w:b/>
          <w:color w:val="FFFFFF" w:themeColor="background1"/>
          <w:sz w:val="18"/>
          <w:szCs w:val="18"/>
          <w:lang w:val="el-GR"/>
        </w:rPr>
        <w:t xml:space="preserve">ρονοδιάγραμμα </w:t>
      </w:r>
      <w:r w:rsidR="00B4092C" w:rsidRPr="003352B5">
        <w:rPr>
          <w:rFonts w:ascii="Arial" w:hAnsi="Arial" w:cs="Arial"/>
          <w:b/>
          <w:color w:val="FFFFFF" w:themeColor="background1"/>
          <w:sz w:val="18"/>
          <w:szCs w:val="18"/>
          <w:lang w:val="el-GR"/>
        </w:rPr>
        <w:t>εκτέλεσης έργου</w:t>
      </w:r>
    </w:p>
    <w:tbl>
      <w:tblPr>
        <w:tblStyle w:val="TableGrid"/>
        <w:tblW w:w="10768" w:type="dxa"/>
        <w:tblLook w:val="04A0" w:firstRow="1" w:lastRow="0" w:firstColumn="1" w:lastColumn="0" w:noHBand="0" w:noVBand="1"/>
      </w:tblPr>
      <w:tblGrid>
        <w:gridCol w:w="840"/>
        <w:gridCol w:w="2956"/>
        <w:gridCol w:w="2653"/>
        <w:gridCol w:w="717"/>
        <w:gridCol w:w="717"/>
        <w:gridCol w:w="717"/>
        <w:gridCol w:w="717"/>
        <w:gridCol w:w="717"/>
        <w:gridCol w:w="598"/>
        <w:gridCol w:w="136"/>
      </w:tblGrid>
      <w:tr w:rsidR="00DA04FE" w:rsidRPr="00AF7454" w14:paraId="3ECE176D" w14:textId="77777777" w:rsidTr="00667C98">
        <w:trPr>
          <w:gridAfter w:val="1"/>
          <w:wAfter w:w="136" w:type="dxa"/>
        </w:trPr>
        <w:tc>
          <w:tcPr>
            <w:tcW w:w="3807" w:type="dxa"/>
            <w:gridSpan w:val="2"/>
            <w:tcBorders>
              <w:top w:val="nil"/>
              <w:left w:val="nil"/>
              <w:bottom w:val="nil"/>
              <w:right w:val="nil"/>
            </w:tcBorders>
          </w:tcPr>
          <w:p w14:paraId="4B3734A9" w14:textId="77777777" w:rsidR="00DA04FE" w:rsidRPr="003352B5" w:rsidRDefault="00251263" w:rsidP="00164458">
            <w:pPr>
              <w:rPr>
                <w:rFonts w:ascii="Arial" w:hAnsi="Arial" w:cs="Arial"/>
                <w:b/>
                <w:color w:val="CED0B4" w:themeColor="accent5"/>
                <w:sz w:val="18"/>
                <w:szCs w:val="18"/>
                <w:lang w:val="el-GR"/>
              </w:rPr>
            </w:pPr>
            <w:r w:rsidRPr="003352B5">
              <w:rPr>
                <w:rFonts w:ascii="Arial" w:hAnsi="Arial" w:cs="Arial"/>
                <w:b/>
                <w:sz w:val="18"/>
                <w:szCs w:val="18"/>
                <w:lang w:val="el-GR"/>
              </w:rPr>
              <w:t xml:space="preserve">Συνολική διάρκεια έργου/ σύμβασης </w:t>
            </w:r>
            <w:r w:rsidR="00DA04FE" w:rsidRPr="003352B5">
              <w:rPr>
                <w:rFonts w:ascii="Arial" w:hAnsi="Arial" w:cs="Arial"/>
                <w:b/>
                <w:sz w:val="18"/>
                <w:szCs w:val="18"/>
                <w:lang w:val="el-GR"/>
              </w:rPr>
              <w:t>:</w:t>
            </w:r>
          </w:p>
        </w:tc>
        <w:tc>
          <w:tcPr>
            <w:tcW w:w="6825" w:type="dxa"/>
            <w:gridSpan w:val="7"/>
            <w:tcBorders>
              <w:top w:val="nil"/>
              <w:left w:val="nil"/>
              <w:bottom w:val="single" w:sz="4" w:space="0" w:color="auto"/>
              <w:right w:val="nil"/>
            </w:tcBorders>
          </w:tcPr>
          <w:p w14:paraId="1FEC1428" w14:textId="14992703" w:rsidR="00DA04FE" w:rsidRPr="003352B5" w:rsidRDefault="002A3F23" w:rsidP="00DA04FE">
            <w:pPr>
              <w:rPr>
                <w:rFonts w:ascii="Arial" w:hAnsi="Arial" w:cs="Arial"/>
                <w:i/>
                <w:sz w:val="18"/>
                <w:szCs w:val="18"/>
                <w:lang w:val="el-GR"/>
              </w:rPr>
            </w:pPr>
            <w:r>
              <w:rPr>
                <w:rFonts w:ascii="Arial" w:hAnsi="Arial" w:cs="Arial"/>
                <w:i/>
                <w:sz w:val="18"/>
                <w:szCs w:val="18"/>
                <w:lang w:val="el-GR"/>
              </w:rPr>
              <w:t>Οκτώ (8) εβδομάδων</w:t>
            </w:r>
            <w:r w:rsidR="00DA04FE" w:rsidRPr="003352B5">
              <w:rPr>
                <w:rFonts w:ascii="Arial" w:hAnsi="Arial" w:cs="Arial"/>
                <w:i/>
                <w:sz w:val="18"/>
                <w:szCs w:val="18"/>
                <w:lang w:val="el-GR"/>
              </w:rPr>
              <w:t xml:space="preserve"> από την ημερομηνία υπογραφής </w:t>
            </w:r>
          </w:p>
        </w:tc>
      </w:tr>
      <w:tr w:rsidR="00DA04FE" w:rsidRPr="00AF7454" w14:paraId="12FE5413" w14:textId="77777777" w:rsidTr="005277B9">
        <w:tc>
          <w:tcPr>
            <w:tcW w:w="10768" w:type="dxa"/>
            <w:gridSpan w:val="10"/>
            <w:tcBorders>
              <w:top w:val="nil"/>
              <w:left w:val="nil"/>
              <w:right w:val="nil"/>
            </w:tcBorders>
          </w:tcPr>
          <w:p w14:paraId="036582B9" w14:textId="77777777" w:rsidR="00DA04FE" w:rsidRPr="003352B5" w:rsidRDefault="00DA04FE" w:rsidP="00164458">
            <w:pPr>
              <w:rPr>
                <w:rFonts w:ascii="Arial" w:hAnsi="Arial" w:cs="Arial"/>
                <w:b/>
                <w:color w:val="CED0B4" w:themeColor="accent5"/>
                <w:sz w:val="18"/>
                <w:szCs w:val="18"/>
                <w:lang w:val="el-GR"/>
              </w:rPr>
            </w:pPr>
          </w:p>
          <w:p w14:paraId="6854A9AE" w14:textId="77777777" w:rsidR="007A1FB8" w:rsidRPr="003352B5" w:rsidRDefault="007A1FB8" w:rsidP="00164458">
            <w:pPr>
              <w:rPr>
                <w:rFonts w:ascii="Arial" w:hAnsi="Arial" w:cs="Arial"/>
                <w:b/>
                <w:color w:val="CED0B4" w:themeColor="accent5"/>
                <w:sz w:val="18"/>
                <w:szCs w:val="18"/>
                <w:lang w:val="el-GR"/>
              </w:rPr>
            </w:pPr>
          </w:p>
        </w:tc>
      </w:tr>
      <w:tr w:rsidR="00DA04FE" w:rsidRPr="003352B5" w14:paraId="214A9F6E" w14:textId="77777777" w:rsidTr="00667C98">
        <w:tc>
          <w:tcPr>
            <w:tcW w:w="841" w:type="dxa"/>
            <w:vMerge w:val="restart"/>
          </w:tcPr>
          <w:p w14:paraId="41EC2AE7"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Αρ.</w:t>
            </w:r>
          </w:p>
        </w:tc>
        <w:tc>
          <w:tcPr>
            <w:tcW w:w="5634" w:type="dxa"/>
            <w:gridSpan w:val="2"/>
            <w:vMerge w:val="restart"/>
          </w:tcPr>
          <w:p w14:paraId="1C36BD22"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 xml:space="preserve">Δραστηριότητες  του έργου </w:t>
            </w:r>
          </w:p>
          <w:p w14:paraId="7B027353" w14:textId="77777777" w:rsidR="00B4092C" w:rsidRPr="003352B5" w:rsidRDefault="00B4092C" w:rsidP="00DA04FE">
            <w:pPr>
              <w:rPr>
                <w:rFonts w:ascii="Arial" w:hAnsi="Arial" w:cs="Arial"/>
                <w:i/>
                <w:sz w:val="18"/>
                <w:szCs w:val="18"/>
                <w:lang w:val="el-GR"/>
              </w:rPr>
            </w:pPr>
            <w:r w:rsidRPr="003352B5">
              <w:rPr>
                <w:rFonts w:ascii="Arial" w:hAnsi="Arial" w:cs="Arial"/>
                <w:i/>
                <w:sz w:val="18"/>
                <w:szCs w:val="18"/>
                <w:lang w:val="el-GR"/>
              </w:rPr>
              <w:t xml:space="preserve">(στον πίνακα παρουσιάζονται όλες οι </w:t>
            </w:r>
            <w:r w:rsidRPr="003352B5">
              <w:rPr>
                <w:rFonts w:ascii="Arial" w:hAnsi="Arial" w:cs="Arial"/>
                <w:i/>
                <w:sz w:val="18"/>
                <w:szCs w:val="18"/>
                <w:u w:val="single"/>
                <w:lang w:val="el-GR"/>
              </w:rPr>
              <w:t>δραστηριότητες</w:t>
            </w:r>
            <w:r w:rsidRPr="003352B5">
              <w:rPr>
                <w:rFonts w:ascii="Arial" w:hAnsi="Arial" w:cs="Arial"/>
                <w:i/>
                <w:sz w:val="18"/>
                <w:szCs w:val="18"/>
                <w:lang w:val="el-GR"/>
              </w:rPr>
              <w:t xml:space="preserve"> του έργου καθώς και τα </w:t>
            </w:r>
            <w:r w:rsidRPr="003352B5">
              <w:rPr>
                <w:rFonts w:ascii="Arial" w:hAnsi="Arial" w:cs="Arial"/>
                <w:i/>
                <w:sz w:val="18"/>
                <w:szCs w:val="18"/>
                <w:u w:val="single"/>
                <w:lang w:val="el-GR"/>
              </w:rPr>
              <w:t>παραδοτέα</w:t>
            </w:r>
            <w:r w:rsidRPr="003352B5">
              <w:rPr>
                <w:rFonts w:ascii="Arial" w:hAnsi="Arial" w:cs="Arial"/>
                <w:i/>
                <w:sz w:val="18"/>
                <w:szCs w:val="18"/>
                <w:lang w:val="el-GR"/>
              </w:rPr>
              <w:t xml:space="preserve">) </w:t>
            </w:r>
          </w:p>
        </w:tc>
        <w:tc>
          <w:tcPr>
            <w:tcW w:w="4293" w:type="dxa"/>
            <w:gridSpan w:val="7"/>
          </w:tcPr>
          <w:p w14:paraId="280F3D47" w14:textId="77777777" w:rsidR="00DA04FE" w:rsidRPr="003352B5" w:rsidRDefault="00DA04FE" w:rsidP="00DA04FE">
            <w:pPr>
              <w:jc w:val="center"/>
              <w:rPr>
                <w:rFonts w:ascii="Arial" w:hAnsi="Arial" w:cs="Arial"/>
                <w:b/>
                <w:sz w:val="18"/>
                <w:szCs w:val="18"/>
                <w:lang w:val="el-GR"/>
              </w:rPr>
            </w:pPr>
            <w:r w:rsidRPr="003352B5">
              <w:rPr>
                <w:rFonts w:ascii="Arial" w:hAnsi="Arial" w:cs="Arial"/>
                <w:b/>
                <w:sz w:val="18"/>
                <w:szCs w:val="18"/>
                <w:lang w:val="el-GR"/>
              </w:rPr>
              <w:t>Χρονοδιάγραμμα υλοποίησης</w:t>
            </w:r>
          </w:p>
          <w:p w14:paraId="6BAE85A9" w14:textId="77777777" w:rsidR="00DA04FE" w:rsidRPr="003352B5" w:rsidRDefault="00DA04FE" w:rsidP="00DA04FE">
            <w:pPr>
              <w:jc w:val="center"/>
              <w:rPr>
                <w:rFonts w:ascii="Arial" w:hAnsi="Arial" w:cs="Arial"/>
                <w:i/>
                <w:sz w:val="18"/>
                <w:szCs w:val="18"/>
                <w:lang w:val="el-GR"/>
              </w:rPr>
            </w:pPr>
            <w:r w:rsidRPr="003352B5">
              <w:rPr>
                <w:rFonts w:ascii="Arial" w:hAnsi="Arial" w:cs="Arial"/>
                <w:i/>
                <w:sz w:val="18"/>
                <w:szCs w:val="18"/>
                <w:lang w:val="el-GR"/>
              </w:rPr>
              <w:t>(σε βδομάδες)</w:t>
            </w:r>
          </w:p>
        </w:tc>
      </w:tr>
      <w:tr w:rsidR="00DA04FE" w:rsidRPr="003352B5" w14:paraId="5E1A3A2C" w14:textId="77777777" w:rsidTr="00667C98">
        <w:tc>
          <w:tcPr>
            <w:tcW w:w="841" w:type="dxa"/>
            <w:vMerge/>
          </w:tcPr>
          <w:p w14:paraId="46D2FC54" w14:textId="77777777" w:rsidR="00DA04FE" w:rsidRPr="003352B5" w:rsidRDefault="00DA04FE" w:rsidP="00DA04FE">
            <w:pPr>
              <w:rPr>
                <w:rFonts w:ascii="Arial" w:hAnsi="Arial" w:cs="Arial"/>
                <w:b/>
                <w:color w:val="CED0B4" w:themeColor="accent5"/>
                <w:sz w:val="18"/>
                <w:szCs w:val="18"/>
                <w:lang w:val="el-GR"/>
              </w:rPr>
            </w:pPr>
          </w:p>
        </w:tc>
        <w:tc>
          <w:tcPr>
            <w:tcW w:w="5634" w:type="dxa"/>
            <w:gridSpan w:val="2"/>
            <w:vMerge/>
          </w:tcPr>
          <w:p w14:paraId="2726F34A" w14:textId="77777777" w:rsidR="00DA04FE" w:rsidRPr="003352B5" w:rsidRDefault="00DA04FE" w:rsidP="00DA04FE">
            <w:pPr>
              <w:rPr>
                <w:rFonts w:ascii="Arial" w:hAnsi="Arial" w:cs="Arial"/>
                <w:b/>
                <w:color w:val="CED0B4" w:themeColor="accent5"/>
                <w:sz w:val="18"/>
                <w:szCs w:val="18"/>
                <w:lang w:val="el-GR"/>
              </w:rPr>
            </w:pPr>
          </w:p>
        </w:tc>
        <w:tc>
          <w:tcPr>
            <w:tcW w:w="717" w:type="dxa"/>
          </w:tcPr>
          <w:p w14:paraId="1C503062"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Β1</w:t>
            </w:r>
          </w:p>
        </w:tc>
        <w:tc>
          <w:tcPr>
            <w:tcW w:w="717" w:type="dxa"/>
          </w:tcPr>
          <w:p w14:paraId="4B5CD28D"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Β2</w:t>
            </w:r>
          </w:p>
        </w:tc>
        <w:tc>
          <w:tcPr>
            <w:tcW w:w="717" w:type="dxa"/>
          </w:tcPr>
          <w:p w14:paraId="430658D8"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Β3</w:t>
            </w:r>
          </w:p>
        </w:tc>
        <w:tc>
          <w:tcPr>
            <w:tcW w:w="717" w:type="dxa"/>
          </w:tcPr>
          <w:p w14:paraId="658B2657"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Β4</w:t>
            </w:r>
          </w:p>
        </w:tc>
        <w:tc>
          <w:tcPr>
            <w:tcW w:w="717" w:type="dxa"/>
          </w:tcPr>
          <w:p w14:paraId="264AC993"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Β5</w:t>
            </w:r>
          </w:p>
        </w:tc>
        <w:tc>
          <w:tcPr>
            <w:tcW w:w="708" w:type="dxa"/>
            <w:gridSpan w:val="2"/>
          </w:tcPr>
          <w:p w14:paraId="1E23CA72" w14:textId="77777777" w:rsidR="00DA04FE" w:rsidRPr="003352B5" w:rsidRDefault="00DA04FE" w:rsidP="00DA04FE">
            <w:pPr>
              <w:rPr>
                <w:rFonts w:ascii="Arial" w:hAnsi="Arial" w:cs="Arial"/>
                <w:b/>
                <w:sz w:val="18"/>
                <w:szCs w:val="18"/>
                <w:lang w:val="el-GR"/>
              </w:rPr>
            </w:pPr>
            <w:r w:rsidRPr="003352B5">
              <w:rPr>
                <w:rFonts w:ascii="Arial" w:hAnsi="Arial" w:cs="Arial"/>
                <w:b/>
                <w:sz w:val="18"/>
                <w:szCs w:val="18"/>
                <w:lang w:val="el-GR"/>
              </w:rPr>
              <w:t>Β6</w:t>
            </w:r>
          </w:p>
        </w:tc>
      </w:tr>
      <w:tr w:rsidR="00667C98" w:rsidRPr="003352B5" w14:paraId="792EA16E" w14:textId="77777777" w:rsidTr="00667C98">
        <w:tc>
          <w:tcPr>
            <w:tcW w:w="841" w:type="dxa"/>
          </w:tcPr>
          <w:p w14:paraId="2F36A41E" w14:textId="77777777" w:rsidR="00667C98" w:rsidRPr="003352B5" w:rsidRDefault="00667C98" w:rsidP="00667C98">
            <w:pPr>
              <w:rPr>
                <w:rFonts w:ascii="Arial" w:hAnsi="Arial" w:cs="Arial"/>
                <w:i/>
                <w:sz w:val="18"/>
                <w:szCs w:val="18"/>
                <w:lang w:val="el-GR"/>
              </w:rPr>
            </w:pPr>
            <w:r w:rsidRPr="003352B5">
              <w:rPr>
                <w:rFonts w:ascii="Arial" w:hAnsi="Arial" w:cs="Arial"/>
                <w:i/>
                <w:sz w:val="18"/>
                <w:szCs w:val="18"/>
                <w:lang w:val="el-GR"/>
              </w:rPr>
              <w:t>1</w:t>
            </w:r>
          </w:p>
        </w:tc>
        <w:tc>
          <w:tcPr>
            <w:tcW w:w="5634" w:type="dxa"/>
            <w:gridSpan w:val="2"/>
          </w:tcPr>
          <w:p w14:paraId="5E42EF95" w14:textId="09518212" w:rsidR="00667C98" w:rsidRPr="00F478F5" w:rsidRDefault="00667C98" w:rsidP="00667C98">
            <w:pPr>
              <w:rPr>
                <w:rFonts w:ascii="Arial" w:hAnsi="Arial" w:cs="Arial"/>
                <w:i/>
                <w:sz w:val="18"/>
                <w:szCs w:val="18"/>
              </w:rPr>
            </w:pPr>
            <w:r w:rsidRPr="003352B5">
              <w:rPr>
                <w:rFonts w:ascii="Arial" w:hAnsi="Arial" w:cs="Arial"/>
                <w:i/>
                <w:sz w:val="18"/>
                <w:szCs w:val="18"/>
              </w:rPr>
              <w:t>Discovery &amp; Design</w:t>
            </w:r>
            <w:r w:rsidRPr="00F478F5">
              <w:rPr>
                <w:rFonts w:ascii="Arial" w:hAnsi="Arial" w:cs="Arial"/>
                <w:i/>
                <w:sz w:val="18"/>
                <w:szCs w:val="18"/>
              </w:rPr>
              <w:t xml:space="preserve"> </w:t>
            </w:r>
          </w:p>
        </w:tc>
        <w:tc>
          <w:tcPr>
            <w:tcW w:w="717" w:type="dxa"/>
          </w:tcPr>
          <w:p w14:paraId="48EE1B6B" w14:textId="2971DAF9"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4"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c>
          <w:tcPr>
            <w:tcW w:w="717" w:type="dxa"/>
          </w:tcPr>
          <w:p w14:paraId="719EAE1C" w14:textId="77D50968"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F8A6AFE" w14:textId="1800EACA"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C37982C" w14:textId="7144EB25"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BD59A3C" w14:textId="6B446D9C"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7C8AF038" w14:textId="7EA593B7"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62745B6A" w14:textId="77777777" w:rsidTr="00667C98">
        <w:tc>
          <w:tcPr>
            <w:tcW w:w="841" w:type="dxa"/>
          </w:tcPr>
          <w:p w14:paraId="0CF3FA5E" w14:textId="77777777" w:rsidR="00667C98" w:rsidRPr="003352B5" w:rsidRDefault="00667C98" w:rsidP="00667C98">
            <w:pPr>
              <w:rPr>
                <w:rFonts w:ascii="Arial" w:hAnsi="Arial" w:cs="Arial"/>
                <w:i/>
                <w:sz w:val="18"/>
                <w:szCs w:val="18"/>
                <w:lang w:val="el-GR"/>
              </w:rPr>
            </w:pPr>
            <w:r w:rsidRPr="003352B5">
              <w:rPr>
                <w:rFonts w:ascii="Arial" w:hAnsi="Arial" w:cs="Arial"/>
                <w:i/>
                <w:sz w:val="18"/>
                <w:szCs w:val="18"/>
                <w:lang w:val="el-GR"/>
              </w:rPr>
              <w:t>1.1</w:t>
            </w:r>
          </w:p>
        </w:tc>
        <w:tc>
          <w:tcPr>
            <w:tcW w:w="5634" w:type="dxa"/>
            <w:gridSpan w:val="2"/>
          </w:tcPr>
          <w:p w14:paraId="06D88FF0" w14:textId="3044913C" w:rsidR="00667C98" w:rsidRPr="00F478F5" w:rsidRDefault="00667C98" w:rsidP="00667C98">
            <w:pPr>
              <w:rPr>
                <w:rFonts w:ascii="Arial" w:hAnsi="Arial" w:cs="Arial"/>
                <w:i/>
                <w:sz w:val="18"/>
                <w:szCs w:val="18"/>
              </w:rPr>
            </w:pPr>
            <w:r w:rsidRPr="003352B5">
              <w:rPr>
                <w:rFonts w:ascii="Arial" w:hAnsi="Arial" w:cs="Arial"/>
                <w:i/>
                <w:sz w:val="18"/>
                <w:szCs w:val="18"/>
                <w:lang w:val="el-GR"/>
              </w:rPr>
              <w:t>Παραδοτέο</w:t>
            </w:r>
            <w:r w:rsidRPr="00F478F5">
              <w:rPr>
                <w:rFonts w:ascii="Arial" w:hAnsi="Arial" w:cs="Arial"/>
                <w:i/>
                <w:sz w:val="18"/>
                <w:szCs w:val="18"/>
              </w:rPr>
              <w:t xml:space="preserve">: </w:t>
            </w:r>
            <w:r>
              <w:rPr>
                <w:rFonts w:ascii="Arial" w:hAnsi="Arial" w:cs="Arial"/>
                <w:i/>
                <w:sz w:val="18"/>
                <w:szCs w:val="18"/>
              </w:rPr>
              <w:t>Design document, project plan, scope register</w:t>
            </w:r>
          </w:p>
        </w:tc>
        <w:tc>
          <w:tcPr>
            <w:tcW w:w="717" w:type="dxa"/>
          </w:tcPr>
          <w:p w14:paraId="3D16AEF9" w14:textId="24D6A077"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bookmarkStart w:id="5" w:name="Text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
          </w:p>
        </w:tc>
        <w:tc>
          <w:tcPr>
            <w:tcW w:w="717" w:type="dxa"/>
          </w:tcPr>
          <w:p w14:paraId="2A43568F" w14:textId="42D6CC4C"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45C6617" w14:textId="763C0652"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17C57EC3" w14:textId="7BFDDD14"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E9CC2CE" w14:textId="3B2DE798"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2EEA02A6" w14:textId="3120C5E6"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2D89EDD4" w14:textId="77777777" w:rsidTr="00667C98">
        <w:tc>
          <w:tcPr>
            <w:tcW w:w="841" w:type="dxa"/>
          </w:tcPr>
          <w:p w14:paraId="3051BC51" w14:textId="2A10D737" w:rsidR="00667C98" w:rsidRPr="001B5217" w:rsidRDefault="00667C98" w:rsidP="00667C98">
            <w:pPr>
              <w:rPr>
                <w:rFonts w:ascii="Arial" w:hAnsi="Arial" w:cs="Arial"/>
                <w:i/>
                <w:sz w:val="18"/>
                <w:szCs w:val="18"/>
              </w:rPr>
            </w:pPr>
            <w:r>
              <w:rPr>
                <w:rFonts w:ascii="Arial" w:hAnsi="Arial" w:cs="Arial"/>
                <w:i/>
                <w:sz w:val="18"/>
                <w:szCs w:val="18"/>
              </w:rPr>
              <w:t>2</w:t>
            </w:r>
          </w:p>
        </w:tc>
        <w:tc>
          <w:tcPr>
            <w:tcW w:w="5634" w:type="dxa"/>
            <w:gridSpan w:val="2"/>
          </w:tcPr>
          <w:p w14:paraId="4AB23EB3" w14:textId="11979B5E" w:rsidR="00667C98" w:rsidRPr="003702BD" w:rsidRDefault="00667C98" w:rsidP="00667C98">
            <w:pPr>
              <w:rPr>
                <w:rFonts w:ascii="Arial" w:hAnsi="Arial" w:cs="Arial"/>
                <w:i/>
                <w:sz w:val="18"/>
                <w:szCs w:val="18"/>
              </w:rPr>
            </w:pPr>
            <w:r>
              <w:rPr>
                <w:rFonts w:ascii="Arial" w:hAnsi="Arial" w:cs="Arial"/>
                <w:i/>
                <w:sz w:val="18"/>
                <w:szCs w:val="18"/>
              </w:rPr>
              <w:t>Privileged Account Discovery &amp; Assessment</w:t>
            </w:r>
          </w:p>
        </w:tc>
        <w:tc>
          <w:tcPr>
            <w:tcW w:w="717" w:type="dxa"/>
          </w:tcPr>
          <w:p w14:paraId="331C399C" w14:textId="371B95EB"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bookmarkStart w:id="6" w:name="Text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c>
          <w:tcPr>
            <w:tcW w:w="717" w:type="dxa"/>
          </w:tcPr>
          <w:p w14:paraId="5CDAF4AE" w14:textId="456860A4"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6E99D56" w14:textId="77CB67CE"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B45DC2F" w14:textId="5517452C"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21CDF27" w14:textId="6B1A77AD"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48A99A1C" w14:textId="5154CA1E"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6B0E9902" w14:textId="77777777" w:rsidTr="00667C98">
        <w:tc>
          <w:tcPr>
            <w:tcW w:w="841" w:type="dxa"/>
          </w:tcPr>
          <w:p w14:paraId="2F3D9D74" w14:textId="6E1CE0BF" w:rsidR="00667C98" w:rsidRPr="00681DEE" w:rsidRDefault="00667C98" w:rsidP="00667C98">
            <w:pPr>
              <w:rPr>
                <w:rFonts w:ascii="Arial" w:hAnsi="Arial" w:cs="Arial"/>
                <w:i/>
                <w:sz w:val="18"/>
                <w:szCs w:val="18"/>
              </w:rPr>
            </w:pPr>
            <w:r>
              <w:rPr>
                <w:rFonts w:ascii="Arial" w:hAnsi="Arial" w:cs="Arial"/>
                <w:i/>
                <w:sz w:val="18"/>
                <w:szCs w:val="18"/>
              </w:rPr>
              <w:t>2.1</w:t>
            </w:r>
          </w:p>
        </w:tc>
        <w:tc>
          <w:tcPr>
            <w:tcW w:w="5634" w:type="dxa"/>
            <w:gridSpan w:val="2"/>
          </w:tcPr>
          <w:p w14:paraId="69CE39BD" w14:textId="005AEFC8" w:rsidR="00667C98" w:rsidRPr="003702BD" w:rsidRDefault="00667C98" w:rsidP="00667C98">
            <w:pPr>
              <w:rPr>
                <w:rFonts w:ascii="Arial" w:hAnsi="Arial" w:cs="Arial"/>
                <w:i/>
                <w:sz w:val="18"/>
                <w:szCs w:val="18"/>
              </w:rPr>
            </w:pPr>
            <w:r w:rsidRPr="003352B5">
              <w:rPr>
                <w:rFonts w:ascii="Arial" w:hAnsi="Arial" w:cs="Arial"/>
                <w:i/>
                <w:sz w:val="18"/>
                <w:szCs w:val="18"/>
                <w:lang w:val="el-GR"/>
              </w:rPr>
              <w:t>Παραδοτέο</w:t>
            </w:r>
            <w:r w:rsidRPr="00F478F5">
              <w:rPr>
                <w:rFonts w:ascii="Arial" w:hAnsi="Arial" w:cs="Arial"/>
                <w:i/>
                <w:sz w:val="18"/>
                <w:szCs w:val="18"/>
              </w:rPr>
              <w:t>:</w:t>
            </w:r>
            <w:r>
              <w:rPr>
                <w:rFonts w:ascii="Arial" w:hAnsi="Arial" w:cs="Arial"/>
                <w:i/>
                <w:sz w:val="18"/>
                <w:szCs w:val="18"/>
              </w:rPr>
              <w:t xml:space="preserve"> Discovery Report, Privilege Account Inventory, Risk Classification Report</w:t>
            </w:r>
          </w:p>
        </w:tc>
        <w:tc>
          <w:tcPr>
            <w:tcW w:w="717" w:type="dxa"/>
          </w:tcPr>
          <w:p w14:paraId="2789F642" w14:textId="58645EFC"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bookmarkStart w:id="7" w:name="Text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tc>
        <w:tc>
          <w:tcPr>
            <w:tcW w:w="717" w:type="dxa"/>
          </w:tcPr>
          <w:p w14:paraId="72B8F959" w14:textId="50505609"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D42AE17" w14:textId="515A38F4"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21D6B6B" w14:textId="78C57B07"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DAEB126" w14:textId="716E104C"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1CEF15F" w14:textId="3CDAB844" w:rsidR="00667C98" w:rsidRPr="00F478F5" w:rsidRDefault="00667C98" w:rsidP="00667C98">
            <w:pPr>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0993453B" w14:textId="77777777" w:rsidTr="00667C98">
        <w:tc>
          <w:tcPr>
            <w:tcW w:w="841" w:type="dxa"/>
          </w:tcPr>
          <w:p w14:paraId="24E3EBCB" w14:textId="08E023F5" w:rsidR="00667C98" w:rsidRPr="00681DEE" w:rsidRDefault="00667C98" w:rsidP="00667C98">
            <w:pPr>
              <w:rPr>
                <w:rFonts w:ascii="Arial" w:hAnsi="Arial" w:cs="Arial"/>
                <w:i/>
                <w:sz w:val="18"/>
                <w:szCs w:val="18"/>
              </w:rPr>
            </w:pPr>
            <w:r>
              <w:rPr>
                <w:rFonts w:ascii="Arial" w:hAnsi="Arial" w:cs="Arial"/>
                <w:i/>
                <w:sz w:val="18"/>
                <w:szCs w:val="18"/>
              </w:rPr>
              <w:t>3</w:t>
            </w:r>
          </w:p>
        </w:tc>
        <w:tc>
          <w:tcPr>
            <w:tcW w:w="5634" w:type="dxa"/>
            <w:gridSpan w:val="2"/>
          </w:tcPr>
          <w:p w14:paraId="56D98F01" w14:textId="3FA09F29" w:rsidR="00667C98" w:rsidRPr="003352B5" w:rsidRDefault="00667C98" w:rsidP="00667C98">
            <w:pPr>
              <w:rPr>
                <w:rFonts w:ascii="Arial" w:hAnsi="Arial" w:cs="Arial"/>
                <w:i/>
                <w:sz w:val="18"/>
                <w:szCs w:val="18"/>
              </w:rPr>
            </w:pPr>
            <w:r w:rsidRPr="003352B5">
              <w:rPr>
                <w:rFonts w:ascii="Arial" w:hAnsi="Arial" w:cs="Arial"/>
                <w:i/>
                <w:sz w:val="18"/>
                <w:szCs w:val="18"/>
              </w:rPr>
              <w:t>Core Deployment</w:t>
            </w:r>
          </w:p>
        </w:tc>
        <w:tc>
          <w:tcPr>
            <w:tcW w:w="717" w:type="dxa"/>
          </w:tcPr>
          <w:p w14:paraId="73500568" w14:textId="534522AA"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bookmarkStart w:id="8" w:name="Text9"/>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8"/>
          </w:p>
        </w:tc>
        <w:tc>
          <w:tcPr>
            <w:tcW w:w="717" w:type="dxa"/>
          </w:tcPr>
          <w:p w14:paraId="5FEC6422" w14:textId="350164AC"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0ACA6836" w14:textId="0D47D0DF"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120C9CC3" w14:textId="4B0DB7C6"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08E6A0B6" w14:textId="2674158B"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08" w:type="dxa"/>
            <w:gridSpan w:val="2"/>
          </w:tcPr>
          <w:p w14:paraId="12B01E9E" w14:textId="2DDBDA9A"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r>
      <w:tr w:rsidR="00667C98" w:rsidRPr="003352B5" w14:paraId="531FEAA5" w14:textId="77777777" w:rsidTr="00667C98">
        <w:tc>
          <w:tcPr>
            <w:tcW w:w="841" w:type="dxa"/>
          </w:tcPr>
          <w:p w14:paraId="67E6E307" w14:textId="63CEB8C1" w:rsidR="00667C98" w:rsidRPr="00945DF8" w:rsidRDefault="00667C98" w:rsidP="00667C98">
            <w:pPr>
              <w:rPr>
                <w:rFonts w:ascii="Arial" w:hAnsi="Arial" w:cs="Arial"/>
                <w:i/>
                <w:sz w:val="18"/>
                <w:szCs w:val="18"/>
              </w:rPr>
            </w:pPr>
            <w:r>
              <w:rPr>
                <w:rFonts w:ascii="Arial" w:hAnsi="Arial" w:cs="Arial"/>
                <w:i/>
                <w:sz w:val="18"/>
                <w:szCs w:val="18"/>
              </w:rPr>
              <w:t>3.1</w:t>
            </w:r>
          </w:p>
        </w:tc>
        <w:tc>
          <w:tcPr>
            <w:tcW w:w="5634" w:type="dxa"/>
            <w:gridSpan w:val="2"/>
          </w:tcPr>
          <w:p w14:paraId="1FA060FB" w14:textId="1C9CB183" w:rsidR="00667C98" w:rsidRPr="00C66191" w:rsidRDefault="00667C98" w:rsidP="00667C98">
            <w:pPr>
              <w:rPr>
                <w:rFonts w:ascii="Arial" w:hAnsi="Arial" w:cs="Arial"/>
                <w:i/>
                <w:sz w:val="18"/>
                <w:szCs w:val="18"/>
              </w:rPr>
            </w:pPr>
            <w:r w:rsidRPr="003352B5">
              <w:rPr>
                <w:rFonts w:ascii="Arial" w:hAnsi="Arial" w:cs="Arial"/>
                <w:i/>
                <w:sz w:val="18"/>
                <w:szCs w:val="18"/>
                <w:lang w:val="el-GR"/>
              </w:rPr>
              <w:t>Παραδοτέο</w:t>
            </w:r>
            <w:r w:rsidRPr="00C66191">
              <w:rPr>
                <w:rFonts w:ascii="Arial" w:hAnsi="Arial" w:cs="Arial"/>
                <w:i/>
                <w:sz w:val="18"/>
                <w:szCs w:val="18"/>
              </w:rPr>
              <w:t>: Configuration PAM platfo</w:t>
            </w:r>
            <w:r>
              <w:rPr>
                <w:rFonts w:ascii="Arial" w:hAnsi="Arial" w:cs="Arial"/>
                <w:i/>
                <w:sz w:val="18"/>
                <w:szCs w:val="18"/>
              </w:rPr>
              <w:t>rm, admin guide, installation guide, hardening guide, configuration baseline</w:t>
            </w:r>
          </w:p>
        </w:tc>
        <w:tc>
          <w:tcPr>
            <w:tcW w:w="717" w:type="dxa"/>
          </w:tcPr>
          <w:p w14:paraId="66B54410" w14:textId="5D6E5B54"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9"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c>
          <w:tcPr>
            <w:tcW w:w="717" w:type="dxa"/>
          </w:tcPr>
          <w:p w14:paraId="53011392" w14:textId="117FE651"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B58A83F" w14:textId="1724A187"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33B5B6B" w14:textId="68500710"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72EEC50" w14:textId="4E6B388E"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E2CAE1A" w14:textId="665E0DE0"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78F093F9" w14:textId="77777777" w:rsidTr="00667C98">
        <w:tc>
          <w:tcPr>
            <w:tcW w:w="841" w:type="dxa"/>
          </w:tcPr>
          <w:p w14:paraId="2CCE54A7" w14:textId="7323A462" w:rsidR="00667C98" w:rsidRPr="00945DF8" w:rsidRDefault="00667C98" w:rsidP="00667C98">
            <w:pPr>
              <w:rPr>
                <w:rFonts w:ascii="Arial" w:hAnsi="Arial" w:cs="Arial"/>
                <w:i/>
                <w:sz w:val="18"/>
                <w:szCs w:val="18"/>
              </w:rPr>
            </w:pPr>
            <w:r>
              <w:rPr>
                <w:rFonts w:ascii="Arial" w:hAnsi="Arial" w:cs="Arial"/>
                <w:i/>
                <w:sz w:val="18"/>
                <w:szCs w:val="18"/>
              </w:rPr>
              <w:t>4</w:t>
            </w:r>
          </w:p>
        </w:tc>
        <w:tc>
          <w:tcPr>
            <w:tcW w:w="5634" w:type="dxa"/>
            <w:gridSpan w:val="2"/>
          </w:tcPr>
          <w:p w14:paraId="029245A4" w14:textId="22BDB3E3" w:rsidR="00667C98" w:rsidRPr="00945DF8" w:rsidRDefault="00667C98" w:rsidP="00667C98">
            <w:pPr>
              <w:rPr>
                <w:rFonts w:ascii="Arial" w:hAnsi="Arial" w:cs="Arial"/>
                <w:i/>
                <w:sz w:val="18"/>
                <w:szCs w:val="18"/>
              </w:rPr>
            </w:pPr>
            <w:r>
              <w:rPr>
                <w:rFonts w:ascii="Arial" w:hAnsi="Arial" w:cs="Arial"/>
                <w:i/>
                <w:sz w:val="18"/>
                <w:szCs w:val="18"/>
              </w:rPr>
              <w:t>Credential Onboarding</w:t>
            </w:r>
          </w:p>
        </w:tc>
        <w:tc>
          <w:tcPr>
            <w:tcW w:w="717" w:type="dxa"/>
          </w:tcPr>
          <w:p w14:paraId="4086562E" w14:textId="727A51EA"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bookmarkStart w:id="10" w:name="Text1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c>
          <w:tcPr>
            <w:tcW w:w="717" w:type="dxa"/>
          </w:tcPr>
          <w:p w14:paraId="7CA505FD" w14:textId="72B35E01"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1E3C59A" w14:textId="73557974"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A20872C" w14:textId="612BCC60"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CEEA835" w14:textId="02658F3C"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7AB7D197" w14:textId="4147329A"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14F8483A" w14:textId="77777777" w:rsidTr="00667C98">
        <w:tc>
          <w:tcPr>
            <w:tcW w:w="841" w:type="dxa"/>
          </w:tcPr>
          <w:p w14:paraId="3308EC04" w14:textId="21473E8D" w:rsidR="00667C98" w:rsidRDefault="00667C98" w:rsidP="00667C98">
            <w:pPr>
              <w:rPr>
                <w:rFonts w:ascii="Arial" w:hAnsi="Arial" w:cs="Arial"/>
                <w:i/>
                <w:sz w:val="18"/>
                <w:szCs w:val="18"/>
              </w:rPr>
            </w:pPr>
            <w:r>
              <w:rPr>
                <w:rFonts w:ascii="Arial" w:hAnsi="Arial" w:cs="Arial"/>
                <w:i/>
                <w:sz w:val="18"/>
                <w:szCs w:val="18"/>
              </w:rPr>
              <w:t>4.1</w:t>
            </w:r>
          </w:p>
        </w:tc>
        <w:tc>
          <w:tcPr>
            <w:tcW w:w="5634" w:type="dxa"/>
            <w:gridSpan w:val="2"/>
          </w:tcPr>
          <w:p w14:paraId="78532878" w14:textId="00F590D0" w:rsidR="00667C98" w:rsidRPr="00945DF8"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 Onboarding register, rotation test evidence</w:t>
            </w:r>
          </w:p>
        </w:tc>
        <w:tc>
          <w:tcPr>
            <w:tcW w:w="717" w:type="dxa"/>
          </w:tcPr>
          <w:p w14:paraId="29448DB0" w14:textId="11F75BD6"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bookmarkStart w:id="11" w:name="Text1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c>
          <w:tcPr>
            <w:tcW w:w="717" w:type="dxa"/>
          </w:tcPr>
          <w:p w14:paraId="45FC69C9" w14:textId="662A4F7C"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F731D7B" w14:textId="312146EF"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E3EF33D" w14:textId="684C575D"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006593B" w14:textId="0D3496A4"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1E99FFD5" w14:textId="636D0AD2" w:rsidR="00667C98" w:rsidRPr="00C66191" w:rsidRDefault="00667C98" w:rsidP="00667C98">
            <w:pPr>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4A3A6E06" w14:textId="77777777" w:rsidTr="00667C98">
        <w:tc>
          <w:tcPr>
            <w:tcW w:w="841" w:type="dxa"/>
          </w:tcPr>
          <w:p w14:paraId="71D393E4" w14:textId="79B8DE83" w:rsidR="00667C98" w:rsidRPr="003D4BB7" w:rsidRDefault="00667C98" w:rsidP="00667C98">
            <w:pPr>
              <w:rPr>
                <w:rFonts w:ascii="Arial" w:hAnsi="Arial" w:cs="Arial"/>
                <w:i/>
                <w:sz w:val="18"/>
                <w:szCs w:val="18"/>
              </w:rPr>
            </w:pPr>
            <w:r>
              <w:rPr>
                <w:rFonts w:ascii="Arial" w:hAnsi="Arial" w:cs="Arial"/>
                <w:i/>
                <w:sz w:val="18"/>
                <w:szCs w:val="18"/>
              </w:rPr>
              <w:t>5</w:t>
            </w:r>
          </w:p>
        </w:tc>
        <w:tc>
          <w:tcPr>
            <w:tcW w:w="5634" w:type="dxa"/>
            <w:gridSpan w:val="2"/>
          </w:tcPr>
          <w:p w14:paraId="5CDD7927" w14:textId="7D93C207" w:rsidR="00667C98" w:rsidRPr="003352B5" w:rsidRDefault="00667C98" w:rsidP="00667C98">
            <w:pPr>
              <w:rPr>
                <w:rFonts w:ascii="Arial" w:hAnsi="Arial" w:cs="Arial"/>
                <w:i/>
                <w:sz w:val="18"/>
                <w:szCs w:val="18"/>
              </w:rPr>
            </w:pPr>
            <w:r>
              <w:rPr>
                <w:rFonts w:ascii="Arial" w:hAnsi="Arial" w:cs="Arial"/>
                <w:i/>
                <w:sz w:val="18"/>
                <w:szCs w:val="18"/>
              </w:rPr>
              <w:t>Session Management &amp; Monitoring</w:t>
            </w:r>
          </w:p>
        </w:tc>
        <w:tc>
          <w:tcPr>
            <w:tcW w:w="717" w:type="dxa"/>
          </w:tcPr>
          <w:p w14:paraId="377DB997" w14:textId="5008BB96"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bookmarkStart w:id="12" w:name="Text13"/>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12"/>
          </w:p>
        </w:tc>
        <w:tc>
          <w:tcPr>
            <w:tcW w:w="717" w:type="dxa"/>
          </w:tcPr>
          <w:p w14:paraId="6D45A953" w14:textId="00384375"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247DBC55" w14:textId="64AB18F6"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06AEC101" w14:textId="53C0787B"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792EF8B6" w14:textId="3583BAA4"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08" w:type="dxa"/>
            <w:gridSpan w:val="2"/>
          </w:tcPr>
          <w:p w14:paraId="1A08448C" w14:textId="69450210" w:rsidR="00667C98" w:rsidRPr="003352B5" w:rsidRDefault="00667C98" w:rsidP="00667C98">
            <w:pPr>
              <w:rPr>
                <w:rFonts w:ascii="Arial" w:hAnsi="Arial" w:cs="Arial"/>
                <w:sz w:val="18"/>
                <w:szCs w:val="18"/>
                <w:lang w:val="el-GR"/>
              </w:rPr>
            </w:pPr>
            <w:r>
              <w:rPr>
                <w:rFonts w:ascii="Arial" w:hAnsi="Arial" w:cs="Arial"/>
                <w:sz w:val="18"/>
                <w:szCs w:val="18"/>
                <w:lang w:val="el-GR"/>
              </w:rPr>
              <w:fldChar w:fldCharType="begin">
                <w:ffData>
                  <w:name w:val="Text1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r>
      <w:tr w:rsidR="00667C98" w:rsidRPr="003352B5" w14:paraId="56358A81" w14:textId="77777777" w:rsidTr="00667C98">
        <w:tc>
          <w:tcPr>
            <w:tcW w:w="841" w:type="dxa"/>
          </w:tcPr>
          <w:p w14:paraId="2A5E9856" w14:textId="7D656F03" w:rsidR="00667C98" w:rsidRPr="003D4BB7" w:rsidRDefault="00667C98" w:rsidP="00667C98">
            <w:pPr>
              <w:rPr>
                <w:rFonts w:ascii="Arial" w:hAnsi="Arial" w:cs="Arial"/>
                <w:i/>
                <w:sz w:val="18"/>
                <w:szCs w:val="18"/>
              </w:rPr>
            </w:pPr>
            <w:r>
              <w:rPr>
                <w:rFonts w:ascii="Arial" w:hAnsi="Arial" w:cs="Arial"/>
                <w:i/>
                <w:sz w:val="18"/>
                <w:szCs w:val="18"/>
              </w:rPr>
              <w:t>5.1</w:t>
            </w:r>
          </w:p>
        </w:tc>
        <w:tc>
          <w:tcPr>
            <w:tcW w:w="5634" w:type="dxa"/>
            <w:gridSpan w:val="2"/>
          </w:tcPr>
          <w:p w14:paraId="0A06E234" w14:textId="47266F76" w:rsidR="00667C98" w:rsidRPr="003352B5"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 Session test evidence, recording samples</w:t>
            </w:r>
          </w:p>
        </w:tc>
        <w:tc>
          <w:tcPr>
            <w:tcW w:w="717" w:type="dxa"/>
          </w:tcPr>
          <w:p w14:paraId="452098E4" w14:textId="536084DC"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bookmarkStart w:id="13" w:name="Text1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c>
          <w:tcPr>
            <w:tcW w:w="717" w:type="dxa"/>
          </w:tcPr>
          <w:p w14:paraId="0E963EEB" w14:textId="09809934"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4F879EA" w14:textId="12E982E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B69D6DB" w14:textId="19DADD87"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6646905" w14:textId="199C04BB"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51DE060" w14:textId="176D0F9C"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17C9BA13" w14:textId="77777777" w:rsidTr="00667C98">
        <w:tc>
          <w:tcPr>
            <w:tcW w:w="841" w:type="dxa"/>
          </w:tcPr>
          <w:p w14:paraId="3E9BBABD" w14:textId="13934060" w:rsidR="00667C98" w:rsidRPr="003D4BB7" w:rsidRDefault="00667C98" w:rsidP="00667C98">
            <w:pPr>
              <w:rPr>
                <w:rFonts w:ascii="Arial" w:hAnsi="Arial" w:cs="Arial"/>
                <w:i/>
                <w:sz w:val="18"/>
                <w:szCs w:val="18"/>
              </w:rPr>
            </w:pPr>
            <w:r>
              <w:rPr>
                <w:rFonts w:ascii="Arial" w:hAnsi="Arial" w:cs="Arial"/>
                <w:i/>
                <w:sz w:val="18"/>
                <w:szCs w:val="18"/>
              </w:rPr>
              <w:t>6</w:t>
            </w:r>
          </w:p>
        </w:tc>
        <w:tc>
          <w:tcPr>
            <w:tcW w:w="5634" w:type="dxa"/>
            <w:gridSpan w:val="2"/>
          </w:tcPr>
          <w:p w14:paraId="7757C756" w14:textId="2D7DB132" w:rsidR="00667C98" w:rsidRPr="003352B5" w:rsidRDefault="00667C98" w:rsidP="00667C98">
            <w:pPr>
              <w:rPr>
                <w:rFonts w:ascii="Arial" w:hAnsi="Arial" w:cs="Arial"/>
                <w:i/>
                <w:sz w:val="18"/>
                <w:szCs w:val="18"/>
              </w:rPr>
            </w:pPr>
            <w:r>
              <w:rPr>
                <w:rFonts w:ascii="Arial" w:hAnsi="Arial" w:cs="Arial"/>
                <w:i/>
                <w:sz w:val="18"/>
                <w:szCs w:val="18"/>
              </w:rPr>
              <w:t>Access workflows &amp; Governance</w:t>
            </w:r>
          </w:p>
        </w:tc>
        <w:tc>
          <w:tcPr>
            <w:tcW w:w="717" w:type="dxa"/>
          </w:tcPr>
          <w:p w14:paraId="7D8736E8" w14:textId="32CD3190"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bookmarkStart w:id="14" w:name="Text1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c>
          <w:tcPr>
            <w:tcW w:w="717" w:type="dxa"/>
          </w:tcPr>
          <w:p w14:paraId="47526E79" w14:textId="25820E20"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064EC1A" w14:textId="235013E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AC27A9B" w14:textId="7C714B85"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11E6925C" w14:textId="116E385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55898540" w14:textId="4DFC8772"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213E4B0A" w14:textId="77777777" w:rsidTr="00667C98">
        <w:tc>
          <w:tcPr>
            <w:tcW w:w="841" w:type="dxa"/>
          </w:tcPr>
          <w:p w14:paraId="30F42BDE" w14:textId="51F7FF7E" w:rsidR="00667C98" w:rsidRPr="003D4BB7" w:rsidRDefault="00667C98" w:rsidP="00667C98">
            <w:pPr>
              <w:rPr>
                <w:rFonts w:ascii="Arial" w:hAnsi="Arial" w:cs="Arial"/>
                <w:i/>
                <w:sz w:val="18"/>
                <w:szCs w:val="18"/>
              </w:rPr>
            </w:pPr>
            <w:r>
              <w:rPr>
                <w:rFonts w:ascii="Arial" w:hAnsi="Arial" w:cs="Arial"/>
                <w:i/>
                <w:sz w:val="18"/>
                <w:szCs w:val="18"/>
              </w:rPr>
              <w:t>6.1</w:t>
            </w:r>
          </w:p>
        </w:tc>
        <w:tc>
          <w:tcPr>
            <w:tcW w:w="5634" w:type="dxa"/>
            <w:gridSpan w:val="2"/>
          </w:tcPr>
          <w:p w14:paraId="2243A9A2" w14:textId="25A85E6B" w:rsidR="00667C98" w:rsidRPr="003352B5"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 Workflow configuration and approval evidence</w:t>
            </w:r>
          </w:p>
        </w:tc>
        <w:tc>
          <w:tcPr>
            <w:tcW w:w="717" w:type="dxa"/>
          </w:tcPr>
          <w:p w14:paraId="18CF785B" w14:textId="45506E7F"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bookmarkStart w:id="15" w:name="Text1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tc>
        <w:tc>
          <w:tcPr>
            <w:tcW w:w="717" w:type="dxa"/>
          </w:tcPr>
          <w:p w14:paraId="6A48FFFE" w14:textId="0964A641"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D919150" w14:textId="5218C7BB"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4805BF7" w14:textId="216B3876"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B54EB85" w14:textId="4C7493EF"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3DC3086" w14:textId="6BE50DF5"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0B3DAF1A" w14:textId="77777777" w:rsidTr="00667C98">
        <w:tc>
          <w:tcPr>
            <w:tcW w:w="841" w:type="dxa"/>
          </w:tcPr>
          <w:p w14:paraId="6DD1879C" w14:textId="5DC0F1B7" w:rsidR="00667C98" w:rsidRPr="003D4BB7" w:rsidRDefault="00667C98" w:rsidP="00667C98">
            <w:pPr>
              <w:rPr>
                <w:rFonts w:ascii="Arial" w:hAnsi="Arial" w:cs="Arial"/>
                <w:i/>
                <w:sz w:val="18"/>
                <w:szCs w:val="18"/>
              </w:rPr>
            </w:pPr>
            <w:r>
              <w:rPr>
                <w:rFonts w:ascii="Arial" w:hAnsi="Arial" w:cs="Arial"/>
                <w:i/>
                <w:sz w:val="18"/>
                <w:szCs w:val="18"/>
              </w:rPr>
              <w:t>7</w:t>
            </w:r>
          </w:p>
        </w:tc>
        <w:tc>
          <w:tcPr>
            <w:tcW w:w="5634" w:type="dxa"/>
            <w:gridSpan w:val="2"/>
          </w:tcPr>
          <w:p w14:paraId="1A4C68BB" w14:textId="2D5D6D7E" w:rsidR="00667C98" w:rsidRPr="003352B5" w:rsidRDefault="00667C98" w:rsidP="00667C98">
            <w:pPr>
              <w:rPr>
                <w:rFonts w:ascii="Arial" w:hAnsi="Arial" w:cs="Arial"/>
                <w:i/>
                <w:sz w:val="18"/>
                <w:szCs w:val="18"/>
              </w:rPr>
            </w:pPr>
            <w:r>
              <w:rPr>
                <w:rFonts w:ascii="Arial" w:hAnsi="Arial" w:cs="Arial"/>
                <w:i/>
                <w:sz w:val="18"/>
                <w:szCs w:val="18"/>
              </w:rPr>
              <w:t>Third Party &amp; Vendor Access</w:t>
            </w:r>
          </w:p>
        </w:tc>
        <w:tc>
          <w:tcPr>
            <w:tcW w:w="717" w:type="dxa"/>
          </w:tcPr>
          <w:p w14:paraId="005A878F" w14:textId="0F76A16E"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bookmarkStart w:id="16" w:name="Text1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tc>
        <w:tc>
          <w:tcPr>
            <w:tcW w:w="717" w:type="dxa"/>
          </w:tcPr>
          <w:p w14:paraId="2C0F2037" w14:textId="754ABE86"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B53985A" w14:textId="1BB334F7"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10889AA" w14:textId="2961C62F"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F9617D9" w14:textId="2F5C1D5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2C1DB88C" w14:textId="4D555F46"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0076E930" w14:textId="77777777" w:rsidTr="00667C98">
        <w:tc>
          <w:tcPr>
            <w:tcW w:w="841" w:type="dxa"/>
          </w:tcPr>
          <w:p w14:paraId="58731C8F" w14:textId="5503AEDC" w:rsidR="00667C98" w:rsidRPr="003D4BB7" w:rsidRDefault="00667C98" w:rsidP="00667C98">
            <w:pPr>
              <w:rPr>
                <w:rFonts w:ascii="Arial" w:hAnsi="Arial" w:cs="Arial"/>
                <w:i/>
                <w:sz w:val="18"/>
                <w:szCs w:val="18"/>
              </w:rPr>
            </w:pPr>
            <w:r>
              <w:rPr>
                <w:rFonts w:ascii="Arial" w:hAnsi="Arial" w:cs="Arial"/>
                <w:i/>
                <w:sz w:val="18"/>
                <w:szCs w:val="18"/>
              </w:rPr>
              <w:t>7.1</w:t>
            </w:r>
          </w:p>
        </w:tc>
        <w:tc>
          <w:tcPr>
            <w:tcW w:w="5634" w:type="dxa"/>
            <w:gridSpan w:val="2"/>
          </w:tcPr>
          <w:p w14:paraId="531B88EB" w14:textId="6D798401" w:rsidR="00667C98" w:rsidRPr="003D4BB7"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:Vendor access test evidence</w:t>
            </w:r>
          </w:p>
        </w:tc>
        <w:tc>
          <w:tcPr>
            <w:tcW w:w="717" w:type="dxa"/>
          </w:tcPr>
          <w:p w14:paraId="62607995" w14:textId="5AA280FD"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bookmarkStart w:id="17" w:name="Text1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tc>
        <w:tc>
          <w:tcPr>
            <w:tcW w:w="717" w:type="dxa"/>
          </w:tcPr>
          <w:p w14:paraId="2A253DA5" w14:textId="4F7C17FF"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1BAA7B9" w14:textId="4503AE03"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0C15AAC" w14:textId="26FCBF35"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4C032B4" w14:textId="7BDEE440"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4C660266" w14:textId="5F34D03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20467E67" w14:textId="77777777" w:rsidTr="00667C98">
        <w:tc>
          <w:tcPr>
            <w:tcW w:w="841" w:type="dxa"/>
          </w:tcPr>
          <w:p w14:paraId="6CDC79A7" w14:textId="2B0F1797" w:rsidR="00667C98" w:rsidRPr="003D4BB7" w:rsidRDefault="00667C98" w:rsidP="00667C98">
            <w:pPr>
              <w:rPr>
                <w:rFonts w:ascii="Arial" w:hAnsi="Arial" w:cs="Arial"/>
                <w:i/>
                <w:sz w:val="18"/>
                <w:szCs w:val="18"/>
              </w:rPr>
            </w:pPr>
            <w:r>
              <w:rPr>
                <w:rFonts w:ascii="Arial" w:hAnsi="Arial" w:cs="Arial"/>
                <w:i/>
                <w:sz w:val="18"/>
                <w:szCs w:val="18"/>
              </w:rPr>
              <w:t>8</w:t>
            </w:r>
          </w:p>
        </w:tc>
        <w:tc>
          <w:tcPr>
            <w:tcW w:w="5634" w:type="dxa"/>
            <w:gridSpan w:val="2"/>
          </w:tcPr>
          <w:p w14:paraId="6133E3BE" w14:textId="4833C677" w:rsidR="00667C98" w:rsidRPr="003D4BB7" w:rsidRDefault="00667C98" w:rsidP="00667C98">
            <w:pPr>
              <w:rPr>
                <w:rFonts w:ascii="Arial" w:hAnsi="Arial" w:cs="Arial"/>
                <w:i/>
                <w:sz w:val="18"/>
                <w:szCs w:val="18"/>
              </w:rPr>
            </w:pPr>
            <w:r>
              <w:rPr>
                <w:rFonts w:ascii="Arial" w:hAnsi="Arial" w:cs="Arial"/>
                <w:i/>
                <w:sz w:val="18"/>
                <w:szCs w:val="18"/>
              </w:rPr>
              <w:t>Integrations</w:t>
            </w:r>
          </w:p>
        </w:tc>
        <w:tc>
          <w:tcPr>
            <w:tcW w:w="717" w:type="dxa"/>
          </w:tcPr>
          <w:p w14:paraId="1EB4E0F1" w14:textId="554CECF4"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18" w:name="Text1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tc>
        <w:tc>
          <w:tcPr>
            <w:tcW w:w="717" w:type="dxa"/>
          </w:tcPr>
          <w:p w14:paraId="1C264D21" w14:textId="66B176DD"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4699AB9" w14:textId="39379177"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261535E" w14:textId="49402EB1"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AC824C6" w14:textId="30E7744C"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7B37A1C8" w14:textId="08252C12"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48327518" w14:textId="77777777" w:rsidTr="00667C98">
        <w:tc>
          <w:tcPr>
            <w:tcW w:w="841" w:type="dxa"/>
          </w:tcPr>
          <w:p w14:paraId="4B6BFBED" w14:textId="550F5573" w:rsidR="00667C98" w:rsidRPr="003D4BB7" w:rsidRDefault="00667C98" w:rsidP="00667C98">
            <w:pPr>
              <w:rPr>
                <w:rFonts w:ascii="Arial" w:hAnsi="Arial" w:cs="Arial"/>
                <w:i/>
                <w:sz w:val="18"/>
                <w:szCs w:val="18"/>
              </w:rPr>
            </w:pPr>
            <w:r>
              <w:rPr>
                <w:rFonts w:ascii="Arial" w:hAnsi="Arial" w:cs="Arial"/>
                <w:i/>
                <w:sz w:val="18"/>
                <w:szCs w:val="18"/>
              </w:rPr>
              <w:t>8.1</w:t>
            </w:r>
          </w:p>
        </w:tc>
        <w:tc>
          <w:tcPr>
            <w:tcW w:w="5634" w:type="dxa"/>
            <w:gridSpan w:val="2"/>
          </w:tcPr>
          <w:p w14:paraId="08AC8A05" w14:textId="60AE8210" w:rsidR="00667C98" w:rsidRPr="003D4BB7"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:Integration test evidence</w:t>
            </w:r>
          </w:p>
        </w:tc>
        <w:tc>
          <w:tcPr>
            <w:tcW w:w="717" w:type="dxa"/>
          </w:tcPr>
          <w:p w14:paraId="5E3789E7" w14:textId="6779ED63"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19" w:name="Text2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tc>
        <w:tc>
          <w:tcPr>
            <w:tcW w:w="717" w:type="dxa"/>
          </w:tcPr>
          <w:p w14:paraId="13B24394" w14:textId="4129E556"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8D74461" w14:textId="23D45D0C"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5671F3F" w14:textId="3E4C1F5B"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0267DD7" w14:textId="3A6543A1"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6FB685A8" w14:textId="151870B4"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60EB0BC5" w14:textId="77777777" w:rsidTr="00667C98">
        <w:tc>
          <w:tcPr>
            <w:tcW w:w="841" w:type="dxa"/>
          </w:tcPr>
          <w:p w14:paraId="52C2E552" w14:textId="740BC545" w:rsidR="00667C98" w:rsidRPr="003D4BB7" w:rsidRDefault="00667C98" w:rsidP="00667C98">
            <w:pPr>
              <w:rPr>
                <w:rFonts w:ascii="Arial" w:hAnsi="Arial" w:cs="Arial"/>
                <w:i/>
                <w:sz w:val="18"/>
                <w:szCs w:val="18"/>
              </w:rPr>
            </w:pPr>
            <w:r>
              <w:rPr>
                <w:rFonts w:ascii="Arial" w:hAnsi="Arial" w:cs="Arial"/>
                <w:i/>
                <w:sz w:val="18"/>
                <w:szCs w:val="18"/>
              </w:rPr>
              <w:t>9</w:t>
            </w:r>
          </w:p>
        </w:tc>
        <w:tc>
          <w:tcPr>
            <w:tcW w:w="5634" w:type="dxa"/>
            <w:gridSpan w:val="2"/>
          </w:tcPr>
          <w:p w14:paraId="19E45F32" w14:textId="652ACAE6" w:rsidR="00667C98" w:rsidRPr="003D4BB7" w:rsidRDefault="00667C98" w:rsidP="00667C98">
            <w:pPr>
              <w:rPr>
                <w:rFonts w:ascii="Arial" w:hAnsi="Arial" w:cs="Arial"/>
                <w:i/>
                <w:sz w:val="18"/>
                <w:szCs w:val="18"/>
              </w:rPr>
            </w:pPr>
            <w:r>
              <w:rPr>
                <w:rFonts w:ascii="Arial" w:hAnsi="Arial" w:cs="Arial"/>
                <w:i/>
                <w:sz w:val="18"/>
                <w:szCs w:val="18"/>
              </w:rPr>
              <w:t>UAT, Training &amp; Go-Live</w:t>
            </w:r>
          </w:p>
        </w:tc>
        <w:tc>
          <w:tcPr>
            <w:tcW w:w="717" w:type="dxa"/>
          </w:tcPr>
          <w:p w14:paraId="6924C3EC" w14:textId="4406C113"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bookmarkStart w:id="20" w:name="Text2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tc>
        <w:tc>
          <w:tcPr>
            <w:tcW w:w="717" w:type="dxa"/>
          </w:tcPr>
          <w:p w14:paraId="427D2EDE" w14:textId="7F4FE10A"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77BD755" w14:textId="25024E88"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500CC2B" w14:textId="095BC4D9"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AA563DD" w14:textId="59E03DEB"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45F4F1BF" w14:textId="65A86BC6"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667C98" w:rsidRPr="003352B5" w14:paraId="14C13ACD" w14:textId="77777777" w:rsidTr="00667C98">
        <w:tc>
          <w:tcPr>
            <w:tcW w:w="841" w:type="dxa"/>
          </w:tcPr>
          <w:p w14:paraId="2F7DFB05" w14:textId="43CFE4F5" w:rsidR="00667C98" w:rsidRPr="003D4BB7" w:rsidRDefault="00667C98" w:rsidP="00667C98">
            <w:pPr>
              <w:rPr>
                <w:rFonts w:ascii="Arial" w:hAnsi="Arial" w:cs="Arial"/>
                <w:i/>
                <w:sz w:val="18"/>
                <w:szCs w:val="18"/>
              </w:rPr>
            </w:pPr>
            <w:r>
              <w:rPr>
                <w:rFonts w:ascii="Arial" w:hAnsi="Arial" w:cs="Arial"/>
                <w:i/>
                <w:sz w:val="18"/>
                <w:szCs w:val="18"/>
              </w:rPr>
              <w:t>9.1</w:t>
            </w:r>
          </w:p>
        </w:tc>
        <w:tc>
          <w:tcPr>
            <w:tcW w:w="5634" w:type="dxa"/>
            <w:gridSpan w:val="2"/>
          </w:tcPr>
          <w:p w14:paraId="0F13A8E4" w14:textId="59C1D0C9" w:rsidR="00667C98" w:rsidRDefault="00667C98" w:rsidP="00667C98">
            <w:pPr>
              <w:rPr>
                <w:rFonts w:ascii="Arial" w:hAnsi="Arial" w:cs="Arial"/>
                <w:i/>
                <w:sz w:val="18"/>
                <w:szCs w:val="18"/>
              </w:rPr>
            </w:pPr>
            <w:r w:rsidRPr="003352B5">
              <w:rPr>
                <w:rFonts w:ascii="Arial" w:hAnsi="Arial" w:cs="Arial"/>
                <w:i/>
                <w:sz w:val="18"/>
                <w:szCs w:val="18"/>
                <w:lang w:val="el-GR"/>
              </w:rPr>
              <w:t>Παραδοτέο</w:t>
            </w:r>
            <w:r>
              <w:rPr>
                <w:rFonts w:ascii="Arial" w:hAnsi="Arial" w:cs="Arial"/>
                <w:i/>
                <w:sz w:val="18"/>
                <w:szCs w:val="18"/>
              </w:rPr>
              <w:t>:UAT sign-off, training material, go-live approval</w:t>
            </w:r>
          </w:p>
        </w:tc>
        <w:tc>
          <w:tcPr>
            <w:tcW w:w="717" w:type="dxa"/>
          </w:tcPr>
          <w:p w14:paraId="0042DD8B" w14:textId="3832017D"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bookmarkStart w:id="21" w:name="Text2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c>
          <w:tcPr>
            <w:tcW w:w="717" w:type="dxa"/>
          </w:tcPr>
          <w:p w14:paraId="2039BF24" w14:textId="367943CE"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26690E8" w14:textId="648B8195"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13D211CA" w14:textId="209B63B1"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D012F5F" w14:textId="0AB456B0"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1834A2C" w14:textId="093B8897" w:rsidR="00667C98" w:rsidRPr="003D4BB7" w:rsidRDefault="00667C98" w:rsidP="00667C98">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42F672C" w14:textId="77777777" w:rsidR="00DA04FE" w:rsidRPr="003D4BB7" w:rsidRDefault="00DA04FE" w:rsidP="0006481F">
      <w:pPr>
        <w:tabs>
          <w:tab w:val="left" w:pos="7920"/>
        </w:tabs>
        <w:rPr>
          <w:rFonts w:ascii="Arial" w:hAnsi="Arial" w:cs="Arial"/>
          <w:b/>
          <w:color w:val="CED0B4" w:themeColor="accent5"/>
          <w:sz w:val="18"/>
          <w:szCs w:val="18"/>
        </w:rPr>
      </w:pPr>
      <w:r w:rsidRPr="003D4BB7">
        <w:rPr>
          <w:rFonts w:ascii="Arial" w:hAnsi="Arial" w:cs="Arial"/>
          <w:b/>
          <w:color w:val="CED0B4" w:themeColor="accent5"/>
          <w:sz w:val="18"/>
          <w:szCs w:val="18"/>
        </w:rPr>
        <w:tab/>
      </w:r>
    </w:p>
    <w:p w14:paraId="1995DE53" w14:textId="77777777" w:rsidR="00164458" w:rsidRPr="003D4BB7" w:rsidRDefault="00164458" w:rsidP="00BF307C">
      <w:pPr>
        <w:spacing w:after="0" w:line="240" w:lineRule="auto"/>
        <w:jc w:val="both"/>
        <w:rPr>
          <w:rFonts w:ascii="Arial" w:hAnsi="Arial" w:cs="Arial"/>
          <w:sz w:val="18"/>
          <w:szCs w:val="18"/>
        </w:rPr>
      </w:pPr>
    </w:p>
    <w:p w14:paraId="257ED9BD" w14:textId="77777777" w:rsidR="008C7391" w:rsidRPr="003D4BB7" w:rsidRDefault="008C7391">
      <w:pPr>
        <w:rPr>
          <w:rFonts w:ascii="Arial" w:hAnsi="Arial" w:cs="Arial"/>
          <w:sz w:val="18"/>
          <w:szCs w:val="18"/>
        </w:rPr>
      </w:pPr>
    </w:p>
    <w:tbl>
      <w:tblPr>
        <w:tblStyle w:val="TableGrid"/>
        <w:tblW w:w="0" w:type="auto"/>
        <w:tblLook w:val="04A0" w:firstRow="1" w:lastRow="0" w:firstColumn="1" w:lastColumn="0" w:noHBand="0" w:noVBand="1"/>
      </w:tblPr>
      <w:tblGrid>
        <w:gridCol w:w="3397"/>
        <w:gridCol w:w="567"/>
        <w:gridCol w:w="3544"/>
        <w:gridCol w:w="567"/>
        <w:gridCol w:w="2715"/>
      </w:tblGrid>
      <w:tr w:rsidR="00335CC5" w:rsidRPr="003352B5" w14:paraId="127EA7C8" w14:textId="77777777" w:rsidTr="00335CC5">
        <w:tc>
          <w:tcPr>
            <w:tcW w:w="10790" w:type="dxa"/>
            <w:gridSpan w:val="5"/>
            <w:tcBorders>
              <w:top w:val="nil"/>
              <w:left w:val="nil"/>
              <w:bottom w:val="nil"/>
              <w:right w:val="nil"/>
            </w:tcBorders>
          </w:tcPr>
          <w:p w14:paraId="0E73FB5C" w14:textId="77777777" w:rsidR="00335CC5" w:rsidRPr="003352B5" w:rsidRDefault="00335CC5">
            <w:pPr>
              <w:rPr>
                <w:rFonts w:ascii="Arial" w:hAnsi="Arial" w:cs="Arial"/>
                <w:b/>
                <w:sz w:val="18"/>
                <w:szCs w:val="18"/>
                <w:lang w:val="el-GR"/>
              </w:rPr>
            </w:pPr>
            <w:r w:rsidRPr="003352B5">
              <w:rPr>
                <w:rFonts w:ascii="Arial" w:hAnsi="Arial" w:cs="Arial"/>
                <w:b/>
                <w:sz w:val="18"/>
                <w:szCs w:val="18"/>
                <w:lang w:val="el-GR"/>
              </w:rPr>
              <w:t>Υπογραφή και Σφραγίδα Προσφοροδότη</w:t>
            </w:r>
          </w:p>
        </w:tc>
      </w:tr>
      <w:tr w:rsidR="00335CC5" w:rsidRPr="003352B5" w14:paraId="6DAB9279" w14:textId="77777777" w:rsidTr="000728B7">
        <w:tc>
          <w:tcPr>
            <w:tcW w:w="10790" w:type="dxa"/>
            <w:gridSpan w:val="5"/>
            <w:tcBorders>
              <w:top w:val="nil"/>
              <w:left w:val="nil"/>
              <w:bottom w:val="nil"/>
              <w:right w:val="nil"/>
            </w:tcBorders>
          </w:tcPr>
          <w:p w14:paraId="1FF74F57" w14:textId="77777777" w:rsidR="00335CC5" w:rsidRPr="003352B5" w:rsidRDefault="00335CC5">
            <w:pPr>
              <w:rPr>
                <w:rFonts w:ascii="Arial" w:hAnsi="Arial" w:cs="Arial"/>
                <w:sz w:val="18"/>
                <w:szCs w:val="18"/>
                <w:lang w:val="el-GR"/>
              </w:rPr>
            </w:pPr>
          </w:p>
        </w:tc>
      </w:tr>
      <w:tr w:rsidR="00335CC5" w:rsidRPr="003352B5" w14:paraId="059DE87C" w14:textId="77777777" w:rsidTr="000728B7">
        <w:tc>
          <w:tcPr>
            <w:tcW w:w="3397" w:type="dxa"/>
            <w:tcBorders>
              <w:top w:val="nil"/>
              <w:left w:val="nil"/>
              <w:bottom w:val="single" w:sz="4" w:space="0" w:color="auto"/>
              <w:right w:val="nil"/>
            </w:tcBorders>
          </w:tcPr>
          <w:p w14:paraId="6A1F0BF0" w14:textId="77777777" w:rsidR="00335CC5" w:rsidRDefault="00335CC5">
            <w:pPr>
              <w:rPr>
                <w:rFonts w:ascii="Arial" w:hAnsi="Arial" w:cs="Arial"/>
                <w:sz w:val="18"/>
                <w:szCs w:val="18"/>
                <w:lang w:val="el-GR"/>
              </w:rPr>
            </w:pPr>
          </w:p>
          <w:p w14:paraId="4419EA40" w14:textId="7B97B950" w:rsidR="000728B7" w:rsidRPr="003352B5" w:rsidRDefault="00667C98">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bookmarkStart w:id="22" w:name="Text23"/>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22"/>
          </w:p>
        </w:tc>
        <w:tc>
          <w:tcPr>
            <w:tcW w:w="567" w:type="dxa"/>
            <w:tcBorders>
              <w:top w:val="nil"/>
              <w:left w:val="nil"/>
              <w:bottom w:val="nil"/>
              <w:right w:val="nil"/>
            </w:tcBorders>
          </w:tcPr>
          <w:p w14:paraId="313C80F4" w14:textId="77777777" w:rsidR="00335CC5" w:rsidRPr="003352B5" w:rsidRDefault="00335CC5">
            <w:pPr>
              <w:rPr>
                <w:rFonts w:ascii="Arial" w:hAnsi="Arial" w:cs="Arial"/>
                <w:sz w:val="18"/>
                <w:szCs w:val="18"/>
                <w:lang w:val="el-GR"/>
              </w:rPr>
            </w:pPr>
          </w:p>
        </w:tc>
        <w:tc>
          <w:tcPr>
            <w:tcW w:w="3544" w:type="dxa"/>
            <w:tcBorders>
              <w:top w:val="nil"/>
              <w:left w:val="nil"/>
              <w:bottom w:val="single" w:sz="4" w:space="0" w:color="auto"/>
              <w:right w:val="nil"/>
            </w:tcBorders>
          </w:tcPr>
          <w:p w14:paraId="3A5D6FD5" w14:textId="77777777" w:rsidR="00335CC5" w:rsidRDefault="00335CC5">
            <w:pPr>
              <w:rPr>
                <w:rFonts w:ascii="Arial" w:hAnsi="Arial" w:cs="Arial"/>
                <w:sz w:val="18"/>
                <w:szCs w:val="18"/>
                <w:lang w:val="el-GR"/>
              </w:rPr>
            </w:pPr>
          </w:p>
          <w:p w14:paraId="792BD319" w14:textId="491A7849" w:rsidR="00667C98" w:rsidRPr="003352B5" w:rsidRDefault="00667C98">
            <w:pPr>
              <w:rPr>
                <w:rFonts w:ascii="Arial" w:hAnsi="Arial" w:cs="Arial"/>
                <w:sz w:val="18"/>
                <w:szCs w:val="18"/>
                <w:lang w:val="el-GR"/>
              </w:rPr>
            </w:pPr>
            <w:r>
              <w:rPr>
                <w:rFonts w:ascii="Arial" w:hAnsi="Arial" w:cs="Arial"/>
                <w:sz w:val="18"/>
                <w:szCs w:val="18"/>
                <w:lang w:val="el-GR"/>
              </w:rPr>
              <w:fldChar w:fldCharType="begin">
                <w:ffData>
                  <w:name w:val="Text24"/>
                  <w:enabled/>
                  <w:calcOnExit w:val="0"/>
                  <w:textInput/>
                </w:ffData>
              </w:fldChar>
            </w:r>
            <w:bookmarkStart w:id="23" w:name="Text24"/>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23"/>
          </w:p>
        </w:tc>
        <w:tc>
          <w:tcPr>
            <w:tcW w:w="567" w:type="dxa"/>
            <w:tcBorders>
              <w:top w:val="nil"/>
              <w:left w:val="nil"/>
              <w:bottom w:val="nil"/>
              <w:right w:val="nil"/>
            </w:tcBorders>
          </w:tcPr>
          <w:p w14:paraId="214E6AB5" w14:textId="77777777" w:rsidR="00335CC5" w:rsidRPr="003352B5" w:rsidRDefault="00335CC5">
            <w:pPr>
              <w:rPr>
                <w:rFonts w:ascii="Arial" w:hAnsi="Arial" w:cs="Arial"/>
                <w:sz w:val="18"/>
                <w:szCs w:val="18"/>
                <w:lang w:val="el-GR"/>
              </w:rPr>
            </w:pPr>
          </w:p>
        </w:tc>
        <w:tc>
          <w:tcPr>
            <w:tcW w:w="2715" w:type="dxa"/>
            <w:tcBorders>
              <w:top w:val="nil"/>
              <w:left w:val="nil"/>
              <w:bottom w:val="single" w:sz="4" w:space="0" w:color="auto"/>
              <w:right w:val="nil"/>
            </w:tcBorders>
          </w:tcPr>
          <w:p w14:paraId="71550986" w14:textId="77777777" w:rsidR="00335CC5" w:rsidRDefault="00335CC5">
            <w:pPr>
              <w:rPr>
                <w:rFonts w:ascii="Arial" w:hAnsi="Arial" w:cs="Arial"/>
                <w:sz w:val="18"/>
                <w:szCs w:val="18"/>
                <w:lang w:val="el-GR"/>
              </w:rPr>
            </w:pPr>
          </w:p>
          <w:p w14:paraId="3EE8CED7" w14:textId="77777777" w:rsidR="00667C98" w:rsidRDefault="00667C98">
            <w:pPr>
              <w:rPr>
                <w:rFonts w:ascii="Arial" w:hAnsi="Arial" w:cs="Arial"/>
                <w:sz w:val="18"/>
                <w:szCs w:val="18"/>
                <w:lang w:val="el-GR"/>
              </w:rPr>
            </w:pPr>
            <w:r>
              <w:rPr>
                <w:rFonts w:ascii="Arial" w:hAnsi="Arial" w:cs="Arial"/>
                <w:sz w:val="18"/>
                <w:szCs w:val="18"/>
                <w:lang w:val="el-GR"/>
              </w:rPr>
              <w:fldChar w:fldCharType="begin">
                <w:ffData>
                  <w:name w:val="Text25"/>
                  <w:enabled/>
                  <w:calcOnExit w:val="0"/>
                  <w:textInput/>
                </w:ffData>
              </w:fldChar>
            </w:r>
            <w:bookmarkStart w:id="24" w:name="Text25"/>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24"/>
          </w:p>
          <w:p w14:paraId="1F1BE170" w14:textId="77777777" w:rsidR="00667C98" w:rsidRDefault="00667C98">
            <w:pPr>
              <w:rPr>
                <w:rFonts w:ascii="Arial" w:hAnsi="Arial" w:cs="Arial"/>
                <w:sz w:val="18"/>
                <w:szCs w:val="18"/>
                <w:lang w:val="el-GR"/>
              </w:rPr>
            </w:pPr>
          </w:p>
          <w:p w14:paraId="586068B6" w14:textId="0E2FCBFA" w:rsidR="00667C98" w:rsidRPr="003352B5" w:rsidRDefault="00667C98">
            <w:pPr>
              <w:rPr>
                <w:rFonts w:ascii="Arial" w:hAnsi="Arial" w:cs="Arial"/>
                <w:sz w:val="18"/>
                <w:szCs w:val="18"/>
                <w:lang w:val="el-GR"/>
              </w:rPr>
            </w:pPr>
          </w:p>
        </w:tc>
      </w:tr>
      <w:tr w:rsidR="00335CC5" w:rsidRPr="003352B5" w14:paraId="20900041" w14:textId="77777777" w:rsidTr="000728B7">
        <w:tc>
          <w:tcPr>
            <w:tcW w:w="3397" w:type="dxa"/>
            <w:tcBorders>
              <w:left w:val="nil"/>
              <w:bottom w:val="nil"/>
              <w:right w:val="nil"/>
            </w:tcBorders>
          </w:tcPr>
          <w:p w14:paraId="15EC92C6" w14:textId="77777777" w:rsidR="00335CC5" w:rsidRPr="003352B5" w:rsidRDefault="00335CC5" w:rsidP="00335CC5">
            <w:pPr>
              <w:jc w:val="center"/>
              <w:rPr>
                <w:rFonts w:ascii="Arial" w:hAnsi="Arial" w:cs="Arial"/>
                <w:b/>
                <w:sz w:val="18"/>
                <w:szCs w:val="18"/>
                <w:lang w:val="el-GR"/>
              </w:rPr>
            </w:pPr>
            <w:r w:rsidRPr="003352B5">
              <w:rPr>
                <w:rFonts w:ascii="Arial" w:hAnsi="Arial" w:cs="Arial"/>
                <w:b/>
                <w:sz w:val="18"/>
                <w:szCs w:val="18"/>
                <w:lang w:val="el-GR"/>
              </w:rPr>
              <w:t>Ονοματεπώνυμο</w:t>
            </w:r>
          </w:p>
        </w:tc>
        <w:tc>
          <w:tcPr>
            <w:tcW w:w="567" w:type="dxa"/>
            <w:tcBorders>
              <w:top w:val="nil"/>
              <w:left w:val="nil"/>
              <w:bottom w:val="nil"/>
              <w:right w:val="nil"/>
            </w:tcBorders>
          </w:tcPr>
          <w:p w14:paraId="2FC77279" w14:textId="77777777" w:rsidR="00335CC5" w:rsidRPr="003352B5" w:rsidRDefault="00335CC5" w:rsidP="00335CC5">
            <w:pPr>
              <w:jc w:val="center"/>
              <w:rPr>
                <w:rFonts w:ascii="Arial" w:hAnsi="Arial" w:cs="Arial"/>
                <w:b/>
                <w:sz w:val="18"/>
                <w:szCs w:val="18"/>
                <w:lang w:val="el-GR"/>
              </w:rPr>
            </w:pPr>
          </w:p>
        </w:tc>
        <w:tc>
          <w:tcPr>
            <w:tcW w:w="3544" w:type="dxa"/>
            <w:tcBorders>
              <w:left w:val="nil"/>
              <w:bottom w:val="nil"/>
              <w:right w:val="nil"/>
            </w:tcBorders>
          </w:tcPr>
          <w:p w14:paraId="117F5CCF" w14:textId="77777777" w:rsidR="00335CC5" w:rsidRPr="003352B5" w:rsidRDefault="00335CC5" w:rsidP="00335CC5">
            <w:pPr>
              <w:jc w:val="center"/>
              <w:rPr>
                <w:rFonts w:ascii="Arial" w:hAnsi="Arial" w:cs="Arial"/>
                <w:b/>
                <w:sz w:val="18"/>
                <w:szCs w:val="18"/>
                <w:lang w:val="el-GR"/>
              </w:rPr>
            </w:pPr>
            <w:r w:rsidRPr="003352B5">
              <w:rPr>
                <w:rFonts w:ascii="Arial" w:hAnsi="Arial" w:cs="Arial"/>
                <w:b/>
                <w:sz w:val="18"/>
                <w:szCs w:val="18"/>
                <w:lang w:val="el-GR"/>
              </w:rPr>
              <w:t>Υπογραφή</w:t>
            </w:r>
          </w:p>
        </w:tc>
        <w:tc>
          <w:tcPr>
            <w:tcW w:w="567" w:type="dxa"/>
            <w:tcBorders>
              <w:top w:val="nil"/>
              <w:left w:val="nil"/>
              <w:bottom w:val="nil"/>
              <w:right w:val="nil"/>
            </w:tcBorders>
          </w:tcPr>
          <w:p w14:paraId="5E18244C" w14:textId="77777777" w:rsidR="00335CC5" w:rsidRPr="003352B5" w:rsidRDefault="00335CC5" w:rsidP="00335CC5">
            <w:pPr>
              <w:jc w:val="center"/>
              <w:rPr>
                <w:rFonts w:ascii="Arial" w:hAnsi="Arial" w:cs="Arial"/>
                <w:b/>
                <w:sz w:val="18"/>
                <w:szCs w:val="18"/>
                <w:lang w:val="el-GR"/>
              </w:rPr>
            </w:pPr>
          </w:p>
        </w:tc>
        <w:tc>
          <w:tcPr>
            <w:tcW w:w="2715" w:type="dxa"/>
            <w:tcBorders>
              <w:left w:val="nil"/>
              <w:bottom w:val="nil"/>
              <w:right w:val="nil"/>
            </w:tcBorders>
          </w:tcPr>
          <w:p w14:paraId="5F35732A" w14:textId="77777777" w:rsidR="00335CC5" w:rsidRPr="003352B5" w:rsidRDefault="00335CC5" w:rsidP="00335CC5">
            <w:pPr>
              <w:jc w:val="center"/>
              <w:rPr>
                <w:rFonts w:ascii="Arial" w:hAnsi="Arial" w:cs="Arial"/>
                <w:b/>
                <w:sz w:val="18"/>
                <w:szCs w:val="18"/>
                <w:lang w:val="el-GR"/>
              </w:rPr>
            </w:pPr>
            <w:r w:rsidRPr="003352B5">
              <w:rPr>
                <w:rFonts w:ascii="Arial" w:hAnsi="Arial" w:cs="Arial"/>
                <w:b/>
                <w:sz w:val="18"/>
                <w:szCs w:val="18"/>
                <w:lang w:val="el-GR"/>
              </w:rPr>
              <w:t>Σφραγίδα</w:t>
            </w:r>
          </w:p>
        </w:tc>
      </w:tr>
    </w:tbl>
    <w:p w14:paraId="4F6689F7" w14:textId="77777777" w:rsidR="00A65982" w:rsidRPr="003352B5" w:rsidRDefault="00A65982">
      <w:pPr>
        <w:rPr>
          <w:rFonts w:ascii="Arial" w:hAnsi="Arial" w:cs="Arial"/>
          <w:sz w:val="18"/>
          <w:szCs w:val="18"/>
          <w:lang w:val="el-GR"/>
        </w:rPr>
      </w:pPr>
    </w:p>
    <w:p w14:paraId="2BC7A618" w14:textId="77777777" w:rsidR="00164458" w:rsidRPr="003352B5" w:rsidRDefault="00A65982" w:rsidP="00A65982">
      <w:pPr>
        <w:tabs>
          <w:tab w:val="left" w:pos="6148"/>
          <w:tab w:val="left" w:pos="9654"/>
        </w:tabs>
        <w:rPr>
          <w:rFonts w:ascii="Arial" w:hAnsi="Arial" w:cs="Arial"/>
          <w:sz w:val="18"/>
          <w:szCs w:val="18"/>
          <w:lang w:val="el-GR"/>
        </w:rPr>
      </w:pPr>
      <w:r w:rsidRPr="003352B5">
        <w:rPr>
          <w:rFonts w:ascii="Arial" w:hAnsi="Arial" w:cs="Arial"/>
          <w:sz w:val="18"/>
          <w:szCs w:val="18"/>
          <w:lang w:val="el-GR"/>
        </w:rPr>
        <w:tab/>
      </w:r>
      <w:r w:rsidRPr="003352B5">
        <w:rPr>
          <w:rFonts w:ascii="Arial" w:hAnsi="Arial" w:cs="Arial"/>
          <w:sz w:val="18"/>
          <w:szCs w:val="18"/>
          <w:lang w:val="el-GR"/>
        </w:rPr>
        <w:tab/>
      </w:r>
    </w:p>
    <w:sectPr w:rsidR="00164458" w:rsidRPr="003352B5" w:rsidSect="00BE4129">
      <w:headerReference w:type="default" r:id="rId12"/>
      <w:footerReference w:type="default" r:id="rId13"/>
      <w:pgSz w:w="12240" w:h="15840"/>
      <w:pgMar w:top="720" w:right="720" w:bottom="720" w:left="720"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9A846" w14:textId="77777777" w:rsidR="00EF3E56" w:rsidRDefault="00EF3E56" w:rsidP="00C76FE2">
      <w:pPr>
        <w:spacing w:after="0" w:line="240" w:lineRule="auto"/>
      </w:pPr>
      <w:r>
        <w:separator/>
      </w:r>
    </w:p>
  </w:endnote>
  <w:endnote w:type="continuationSeparator" w:id="0">
    <w:p w14:paraId="3866695B" w14:textId="77777777" w:rsidR="00EF3E56" w:rsidRDefault="00EF3E56" w:rsidP="00C7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77719"/>
      <w:docPartObj>
        <w:docPartGallery w:val="Page Numbers (Bottom of Page)"/>
        <w:docPartUnique/>
      </w:docPartObj>
    </w:sdtPr>
    <w:sdtEndPr>
      <w:rPr>
        <w:rFonts w:ascii="Arial" w:hAnsi="Arial" w:cs="Arial"/>
        <w:sz w:val="16"/>
        <w:szCs w:val="16"/>
      </w:rPr>
    </w:sdtEndPr>
    <w:sdtContent>
      <w:p w14:paraId="4219AC60" w14:textId="0F9A0E01" w:rsidR="00C76FE2" w:rsidRPr="00DB48FE" w:rsidRDefault="00667C98" w:rsidP="00667C98">
        <w:pPr>
          <w:pStyle w:val="Footer"/>
          <w:rPr>
            <w:rFonts w:ascii="Arial" w:hAnsi="Arial" w:cs="Arial"/>
            <w:sz w:val="16"/>
            <w:szCs w:val="16"/>
            <w:lang w:val="el-GR"/>
          </w:rPr>
        </w:pPr>
        <w:r>
          <w:rPr>
            <w:rFonts w:ascii="Arial" w:hAnsi="Arial" w:cs="Arial"/>
            <w:sz w:val="16"/>
            <w:szCs w:val="16"/>
            <w:lang w:val="el-GR"/>
          </w:rPr>
          <w:t xml:space="preserve">Διαγ.Αρ.16/2026 </w:t>
        </w:r>
        <w:r>
          <w:rPr>
            <w:rFonts w:ascii="Arial" w:hAnsi="Arial" w:cs="Arial"/>
            <w:sz w:val="16"/>
            <w:szCs w:val="16"/>
            <w:lang w:val="el-GR"/>
          </w:rPr>
          <w:tab/>
        </w:r>
        <w:r>
          <w:rPr>
            <w:rFonts w:ascii="Arial" w:hAnsi="Arial" w:cs="Arial"/>
            <w:sz w:val="16"/>
            <w:szCs w:val="16"/>
            <w:lang w:val="el-GR"/>
          </w:rPr>
          <w:tab/>
        </w:r>
        <w:sdt>
          <w:sdtPr>
            <w:id w:val="-1958101117"/>
            <w:docPartObj>
              <w:docPartGallery w:val="Page Numbers (Top of Page)"/>
              <w:docPartUnique/>
            </w:docPartObj>
          </w:sdtPr>
          <w:sdtEndPr>
            <w:rPr>
              <w:rFonts w:ascii="Arial" w:hAnsi="Arial" w:cs="Arial"/>
              <w:sz w:val="16"/>
              <w:szCs w:val="16"/>
            </w:rPr>
          </w:sdtEndPr>
          <w:sdtContent>
            <w:r>
              <w:rPr>
                <w:lang w:val="el-GR"/>
              </w:rPr>
              <w:tab/>
            </w:r>
            <w:r>
              <w:rPr>
                <w:lang w:val="el-GR"/>
              </w:rPr>
              <w:tab/>
            </w:r>
            <w:r w:rsidR="00C76FE2" w:rsidRPr="00DB48FE">
              <w:rPr>
                <w:rFonts w:ascii="Arial" w:hAnsi="Arial" w:cs="Arial"/>
                <w:sz w:val="16"/>
                <w:szCs w:val="16"/>
                <w:lang w:val="el-GR"/>
              </w:rPr>
              <w:t xml:space="preserve"> </w:t>
            </w:r>
            <w:r w:rsidR="00C76FE2" w:rsidRPr="00DB48FE">
              <w:rPr>
                <w:rFonts w:ascii="Arial" w:hAnsi="Arial" w:cs="Arial"/>
                <w:b/>
                <w:bCs/>
                <w:sz w:val="16"/>
                <w:szCs w:val="16"/>
              </w:rPr>
              <w:fldChar w:fldCharType="begin"/>
            </w:r>
            <w:r w:rsidR="00C76FE2" w:rsidRPr="00DB48FE">
              <w:rPr>
                <w:rFonts w:ascii="Arial" w:hAnsi="Arial" w:cs="Arial"/>
                <w:b/>
                <w:bCs/>
                <w:sz w:val="16"/>
                <w:szCs w:val="16"/>
                <w:lang w:val="el-GR"/>
              </w:rPr>
              <w:instrText xml:space="preserve"> </w:instrText>
            </w:r>
            <w:r w:rsidR="00C76FE2" w:rsidRPr="00DB48FE">
              <w:rPr>
                <w:rFonts w:ascii="Arial" w:hAnsi="Arial" w:cs="Arial"/>
                <w:b/>
                <w:bCs/>
                <w:sz w:val="16"/>
                <w:szCs w:val="16"/>
              </w:rPr>
              <w:instrText>PAGE</w:instrText>
            </w:r>
            <w:r w:rsidR="00C76FE2" w:rsidRPr="00DB48FE">
              <w:rPr>
                <w:rFonts w:ascii="Arial" w:hAnsi="Arial" w:cs="Arial"/>
                <w:b/>
                <w:bCs/>
                <w:sz w:val="16"/>
                <w:szCs w:val="16"/>
                <w:lang w:val="el-GR"/>
              </w:rPr>
              <w:instrText xml:space="preserve"> </w:instrText>
            </w:r>
            <w:r w:rsidR="00C76FE2" w:rsidRPr="00DB48FE">
              <w:rPr>
                <w:rFonts w:ascii="Arial" w:hAnsi="Arial" w:cs="Arial"/>
                <w:b/>
                <w:bCs/>
                <w:sz w:val="16"/>
                <w:szCs w:val="16"/>
              </w:rPr>
              <w:fldChar w:fldCharType="separate"/>
            </w:r>
            <w:r w:rsidR="007C08EA" w:rsidRPr="00667C98">
              <w:rPr>
                <w:rFonts w:ascii="Arial" w:hAnsi="Arial" w:cs="Arial"/>
                <w:b/>
                <w:bCs/>
                <w:noProof/>
                <w:sz w:val="16"/>
                <w:szCs w:val="16"/>
                <w:lang w:val="el-GR"/>
              </w:rPr>
              <w:t>1</w:t>
            </w:r>
            <w:r w:rsidR="00C76FE2" w:rsidRPr="00DB48FE">
              <w:rPr>
                <w:rFonts w:ascii="Arial" w:hAnsi="Arial" w:cs="Arial"/>
                <w:b/>
                <w:bCs/>
                <w:sz w:val="16"/>
                <w:szCs w:val="16"/>
              </w:rPr>
              <w:fldChar w:fldCharType="end"/>
            </w:r>
            <w:r w:rsidR="00C76FE2" w:rsidRPr="00DB48FE">
              <w:rPr>
                <w:rFonts w:ascii="Arial" w:hAnsi="Arial" w:cs="Arial"/>
                <w:sz w:val="16"/>
                <w:szCs w:val="16"/>
                <w:lang w:val="el-GR"/>
              </w:rPr>
              <w:t xml:space="preserve"> / </w:t>
            </w:r>
            <w:r w:rsidR="00C76FE2" w:rsidRPr="00DB48FE">
              <w:rPr>
                <w:rFonts w:ascii="Arial" w:hAnsi="Arial" w:cs="Arial"/>
                <w:b/>
                <w:bCs/>
                <w:sz w:val="16"/>
                <w:szCs w:val="16"/>
              </w:rPr>
              <w:fldChar w:fldCharType="begin"/>
            </w:r>
            <w:r w:rsidR="00C76FE2" w:rsidRPr="00DB48FE">
              <w:rPr>
                <w:rFonts w:ascii="Arial" w:hAnsi="Arial" w:cs="Arial"/>
                <w:b/>
                <w:bCs/>
                <w:sz w:val="16"/>
                <w:szCs w:val="16"/>
                <w:lang w:val="el-GR"/>
              </w:rPr>
              <w:instrText xml:space="preserve"> </w:instrText>
            </w:r>
            <w:r w:rsidR="00C76FE2" w:rsidRPr="00DB48FE">
              <w:rPr>
                <w:rFonts w:ascii="Arial" w:hAnsi="Arial" w:cs="Arial"/>
                <w:b/>
                <w:bCs/>
                <w:sz w:val="16"/>
                <w:szCs w:val="16"/>
              </w:rPr>
              <w:instrText>NUMPAGES</w:instrText>
            </w:r>
            <w:r w:rsidR="00C76FE2" w:rsidRPr="00DB48FE">
              <w:rPr>
                <w:rFonts w:ascii="Arial" w:hAnsi="Arial" w:cs="Arial"/>
                <w:b/>
                <w:bCs/>
                <w:sz w:val="16"/>
                <w:szCs w:val="16"/>
                <w:lang w:val="el-GR"/>
              </w:rPr>
              <w:instrText xml:space="preserve">  </w:instrText>
            </w:r>
            <w:r w:rsidR="00C76FE2" w:rsidRPr="00DB48FE">
              <w:rPr>
                <w:rFonts w:ascii="Arial" w:hAnsi="Arial" w:cs="Arial"/>
                <w:b/>
                <w:bCs/>
                <w:sz w:val="16"/>
                <w:szCs w:val="16"/>
              </w:rPr>
              <w:fldChar w:fldCharType="separate"/>
            </w:r>
            <w:r w:rsidR="007C08EA" w:rsidRPr="00667C98">
              <w:rPr>
                <w:rFonts w:ascii="Arial" w:hAnsi="Arial" w:cs="Arial"/>
                <w:b/>
                <w:bCs/>
                <w:noProof/>
                <w:sz w:val="16"/>
                <w:szCs w:val="16"/>
                <w:lang w:val="el-GR"/>
              </w:rPr>
              <w:t>1</w:t>
            </w:r>
            <w:r w:rsidR="00C76FE2" w:rsidRPr="00DB48FE">
              <w:rPr>
                <w:rFonts w:ascii="Arial" w:hAnsi="Arial" w:cs="Arial"/>
                <w:b/>
                <w:bCs/>
                <w:sz w:val="16"/>
                <w:szCs w:val="16"/>
              </w:rPr>
              <w:fldChar w:fldCharType="end"/>
            </w:r>
          </w:sdtContent>
        </w:sdt>
      </w:p>
    </w:sdtContent>
  </w:sdt>
  <w:p w14:paraId="6DF6C7D9" w14:textId="77777777" w:rsidR="00C76FE2" w:rsidRPr="00DB48FE" w:rsidRDefault="00C76FE2">
    <w:pPr>
      <w:pStyle w:val="Footer"/>
      <w:rPr>
        <w:sz w:val="16"/>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5F29" w14:textId="77777777" w:rsidR="00EF3E56" w:rsidRDefault="00EF3E56" w:rsidP="00C76FE2">
      <w:pPr>
        <w:spacing w:after="0" w:line="240" w:lineRule="auto"/>
      </w:pPr>
      <w:r>
        <w:separator/>
      </w:r>
    </w:p>
  </w:footnote>
  <w:footnote w:type="continuationSeparator" w:id="0">
    <w:p w14:paraId="48D11708" w14:textId="77777777" w:rsidR="00EF3E56" w:rsidRDefault="00EF3E56" w:rsidP="00C76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BD2A" w14:textId="674BEC0A" w:rsidR="00C76FE2" w:rsidRDefault="0025011D" w:rsidP="0025011D">
    <w:pPr>
      <w:pStyle w:val="Header"/>
      <w:jc w:val="right"/>
      <w:rPr>
        <w:rFonts w:ascii="Arial" w:hAnsi="Arial" w:cs="Arial"/>
        <w:b/>
        <w:lang w:val="el-GR"/>
      </w:rPr>
    </w:pPr>
    <w:r>
      <w:rPr>
        <w:rFonts w:ascii="Arial" w:hAnsi="Arial" w:cs="Arial"/>
        <w:b/>
        <w:noProof/>
        <w:lang w:val="el-GR"/>
      </w:rPr>
      <w:drawing>
        <wp:inline distT="0" distB="0" distL="0" distR="0" wp14:anchorId="66AB28F3" wp14:editId="4F4EF301">
          <wp:extent cx="1816458" cy="536404"/>
          <wp:effectExtent l="0" t="0" r="0" b="0"/>
          <wp:docPr id="71882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26058" name="Picture 718826058"/>
                  <pic:cNvPicPr/>
                </pic:nvPicPr>
                <pic:blipFill>
                  <a:blip r:embed="rId1">
                    <a:extLst>
                      <a:ext uri="{28A0092B-C50C-407E-A947-70E740481C1C}">
                        <a14:useLocalDpi xmlns:a14="http://schemas.microsoft.com/office/drawing/2010/main" val="0"/>
                      </a:ext>
                    </a:extLst>
                  </a:blip>
                  <a:stretch>
                    <a:fillRect/>
                  </a:stretch>
                </pic:blipFill>
                <pic:spPr>
                  <a:xfrm>
                    <a:off x="0" y="0"/>
                    <a:ext cx="1816458" cy="53640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7609"/>
    </w:tblGrid>
    <w:tr w:rsidR="00C76FE2" w:rsidRPr="004D5301" w14:paraId="7A282E95" w14:textId="77777777" w:rsidTr="004D5301">
      <w:trPr>
        <w:trHeight w:val="568"/>
      </w:trPr>
      <w:tc>
        <w:tcPr>
          <w:tcW w:w="2876" w:type="dxa"/>
        </w:tcPr>
        <w:p w14:paraId="3AF0DB96" w14:textId="1DFB84A3" w:rsidR="00C76FE2" w:rsidRDefault="004D5301" w:rsidP="00C76FE2">
          <w:pPr>
            <w:pStyle w:val="Header"/>
            <w:rPr>
              <w:rFonts w:ascii="Arial" w:hAnsi="Arial" w:cs="Arial"/>
              <w:b/>
              <w:lang w:val="el-GR"/>
            </w:rPr>
          </w:pPr>
          <w:r>
            <w:rPr>
              <w:rFonts w:ascii="Arial" w:hAnsi="Arial" w:cs="Arial"/>
              <w:b/>
              <w:lang w:val="el-GR"/>
            </w:rPr>
            <w:t>ΠΑΡΑΡΤΗΜΑ 2</w:t>
          </w:r>
        </w:p>
      </w:tc>
      <w:tc>
        <w:tcPr>
          <w:tcW w:w="7609" w:type="dxa"/>
        </w:tcPr>
        <w:p w14:paraId="303847D3" w14:textId="3C4A3FBD" w:rsidR="00C76FE2" w:rsidRPr="00C76FE2" w:rsidRDefault="00C76FE2" w:rsidP="004D5301">
          <w:pPr>
            <w:pStyle w:val="Header"/>
            <w:rPr>
              <w:rFonts w:ascii="Arial" w:hAnsi="Arial" w:cs="Arial"/>
              <w:b/>
              <w:lang w:val="el-GR"/>
            </w:rPr>
          </w:pPr>
          <w:r w:rsidRPr="00C76FE2">
            <w:rPr>
              <w:rFonts w:ascii="Arial" w:hAnsi="Arial" w:cs="Arial"/>
              <w:b/>
              <w:lang w:val="el-GR"/>
            </w:rPr>
            <w:t xml:space="preserve">Έντυπο </w:t>
          </w:r>
          <w:r w:rsidR="00A66934">
            <w:rPr>
              <w:rFonts w:ascii="Arial" w:hAnsi="Arial" w:cs="Arial"/>
              <w:b/>
              <w:lang w:val="el-GR"/>
            </w:rPr>
            <w:t>Τεχνικών Προδιαγραφών</w:t>
          </w:r>
          <w:r w:rsidRPr="00C76FE2">
            <w:rPr>
              <w:rFonts w:ascii="Arial" w:hAnsi="Arial" w:cs="Arial"/>
              <w:b/>
              <w:lang w:val="el-GR"/>
            </w:rPr>
            <w:t xml:space="preserve"> </w:t>
          </w:r>
        </w:p>
      </w:tc>
    </w:tr>
  </w:tbl>
  <w:p w14:paraId="72900E86" w14:textId="77777777" w:rsidR="00C76FE2" w:rsidRPr="00EA1229" w:rsidRDefault="00C76FE2" w:rsidP="00C76FE2">
    <w:pPr>
      <w:pStyle w:val="Header"/>
      <w:rPr>
        <w:rFonts w:ascii="Arial" w:hAnsi="Arial" w:cs="Arial"/>
        <w:b/>
        <w:lang w:val="el-GR"/>
      </w:rPr>
    </w:pPr>
  </w:p>
  <w:p w14:paraId="1B8A2963" w14:textId="77777777" w:rsidR="00C76FE2" w:rsidRPr="00C76FE2" w:rsidRDefault="00C76FE2">
    <w:pPr>
      <w:pStyle w:val="Header"/>
      <w:rPr>
        <w:lang w:val="el-GR"/>
      </w:rPr>
    </w:pPr>
  </w:p>
</w:hdr>
</file>

<file path=word/intelligence2.xml><?xml version="1.0" encoding="utf-8"?>
<int2:intelligence xmlns:int2="http://schemas.microsoft.com/office/intelligence/2020/intelligence" xmlns:oel="http://schemas.microsoft.com/office/2019/extlst">
  <int2:observations>
    <int2:textHash int2:hashCode="ueNoCsN0y4tWMs" int2:id="3OH7XnDh">
      <int2:state int2:value="Rejected" int2:type="spell"/>
    </int2:textHash>
    <int2:textHash int2:hashCode="W6ph5Mm5Pz8Ggi" int2:id="3RDGQ9pa">
      <int2:state int2:value="Rejected" int2:type="spell"/>
    </int2:textHash>
    <int2:textHash int2:hashCode="/oZVgUPAvVKPZJ" int2:id="3YPuA7rF">
      <int2:state int2:value="Rejected" int2:type="spell"/>
    </int2:textHash>
    <int2:textHash int2:hashCode="WUlGlaMXK1IS8K" int2:id="U5tNOOlH">
      <int2:state int2:value="Rejected" int2:type="spell"/>
    </int2:textHash>
    <int2:textHash int2:hashCode="mC1G0i2Vl8MNed" int2:id="smYNV0Pe">
      <int2:state int2:value="Rejected" int2:type="spell"/>
    </int2:textHash>
    <int2:textHash int2:hashCode="R1RwGhAR2e8LiH" int2:id="y8Qqi4H4">
      <int2:state int2:value="Rejected" int2:type="spell"/>
    </int2:textHash>
    <int2:textHash int2:hashCode="jDY5+ZAzJk1PiR" int2:id="zmlxJ48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560D"/>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1B74DC"/>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C9326D"/>
    <w:multiLevelType w:val="hybridMultilevel"/>
    <w:tmpl w:val="85BC1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4417C"/>
    <w:multiLevelType w:val="hybridMultilevel"/>
    <w:tmpl w:val="89AE5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76FE8"/>
    <w:multiLevelType w:val="hybridMultilevel"/>
    <w:tmpl w:val="D9809CC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1DC13DCC"/>
    <w:multiLevelType w:val="hybridMultilevel"/>
    <w:tmpl w:val="AFEA1A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95DDB"/>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CC762F"/>
    <w:multiLevelType w:val="hybridMultilevel"/>
    <w:tmpl w:val="7778AC9A"/>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8" w15:restartNumberingAfterBreak="0">
    <w:nsid w:val="21C5296D"/>
    <w:multiLevelType w:val="hybridMultilevel"/>
    <w:tmpl w:val="C7B060CA"/>
    <w:lvl w:ilvl="0" w:tplc="FA94BBDA">
      <w:start w:val="1"/>
      <w:numFmt w:val="decimal"/>
      <w:pStyle w:val="Heading2"/>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9" w15:restartNumberingAfterBreak="0">
    <w:nsid w:val="253100B5"/>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B6379B2"/>
    <w:multiLevelType w:val="hybridMultilevel"/>
    <w:tmpl w:val="4648882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EBB5308"/>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177418D"/>
    <w:multiLevelType w:val="hybridMultilevel"/>
    <w:tmpl w:val="06902C8C"/>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440D2539"/>
    <w:multiLevelType w:val="hybridMultilevel"/>
    <w:tmpl w:val="4526562E"/>
    <w:lvl w:ilvl="0" w:tplc="76D64E74">
      <w:start w:val="1"/>
      <w:numFmt w:val="decimal"/>
      <w:lvlText w:val="%1."/>
      <w:lvlJc w:val="left"/>
      <w:pPr>
        <w:ind w:left="720" w:hanging="360"/>
      </w:pPr>
    </w:lvl>
    <w:lvl w:ilvl="1" w:tplc="1A4C509C">
      <w:start w:val="1"/>
      <w:numFmt w:val="lowerLetter"/>
      <w:lvlText w:val="%2."/>
      <w:lvlJc w:val="left"/>
      <w:pPr>
        <w:ind w:left="1440" w:hanging="360"/>
      </w:pPr>
    </w:lvl>
    <w:lvl w:ilvl="2" w:tplc="E42AC2FC">
      <w:start w:val="1"/>
      <w:numFmt w:val="lowerRoman"/>
      <w:lvlText w:val="%3."/>
      <w:lvlJc w:val="right"/>
      <w:pPr>
        <w:ind w:left="2160" w:hanging="180"/>
      </w:pPr>
    </w:lvl>
    <w:lvl w:ilvl="3" w:tplc="F244A512">
      <w:start w:val="1"/>
      <w:numFmt w:val="decimal"/>
      <w:lvlText w:val="%4."/>
      <w:lvlJc w:val="left"/>
      <w:pPr>
        <w:ind w:left="2880" w:hanging="360"/>
      </w:pPr>
    </w:lvl>
    <w:lvl w:ilvl="4" w:tplc="4D901398">
      <w:start w:val="1"/>
      <w:numFmt w:val="lowerLetter"/>
      <w:lvlText w:val="%5."/>
      <w:lvlJc w:val="left"/>
      <w:pPr>
        <w:ind w:left="3600" w:hanging="360"/>
      </w:pPr>
    </w:lvl>
    <w:lvl w:ilvl="5" w:tplc="3050FA7E">
      <w:start w:val="1"/>
      <w:numFmt w:val="lowerRoman"/>
      <w:lvlText w:val="%6."/>
      <w:lvlJc w:val="right"/>
      <w:pPr>
        <w:ind w:left="4320" w:hanging="180"/>
      </w:pPr>
    </w:lvl>
    <w:lvl w:ilvl="6" w:tplc="417A35A0">
      <w:start w:val="1"/>
      <w:numFmt w:val="decimal"/>
      <w:lvlText w:val="%7."/>
      <w:lvlJc w:val="left"/>
      <w:pPr>
        <w:ind w:left="5040" w:hanging="360"/>
      </w:pPr>
    </w:lvl>
    <w:lvl w:ilvl="7" w:tplc="92D6BAD2">
      <w:start w:val="1"/>
      <w:numFmt w:val="lowerLetter"/>
      <w:lvlText w:val="%8."/>
      <w:lvlJc w:val="left"/>
      <w:pPr>
        <w:ind w:left="5760" w:hanging="360"/>
      </w:pPr>
    </w:lvl>
    <w:lvl w:ilvl="8" w:tplc="9830D45E">
      <w:start w:val="1"/>
      <w:numFmt w:val="lowerRoman"/>
      <w:lvlText w:val="%9."/>
      <w:lvlJc w:val="right"/>
      <w:pPr>
        <w:ind w:left="6480" w:hanging="180"/>
      </w:pPr>
    </w:lvl>
  </w:abstractNum>
  <w:abstractNum w:abstractNumId="14" w15:restartNumberingAfterBreak="0">
    <w:nsid w:val="485B634F"/>
    <w:multiLevelType w:val="hybridMultilevel"/>
    <w:tmpl w:val="CFCA2252"/>
    <w:lvl w:ilvl="0" w:tplc="E7902664">
      <w:start w:val="1"/>
      <w:numFmt w:val="bullet"/>
      <w:lvlText w:val=""/>
      <w:lvlJc w:val="left"/>
      <w:pPr>
        <w:ind w:left="720" w:hanging="360"/>
      </w:pPr>
      <w:rPr>
        <w:rFonts w:ascii="Symbol" w:hAnsi="Symbol" w:hint="default"/>
      </w:rPr>
    </w:lvl>
    <w:lvl w:ilvl="1" w:tplc="367A6B5C">
      <w:start w:val="1"/>
      <w:numFmt w:val="bullet"/>
      <w:lvlText w:val="o"/>
      <w:lvlJc w:val="left"/>
      <w:pPr>
        <w:ind w:left="1440" w:hanging="360"/>
      </w:pPr>
      <w:rPr>
        <w:rFonts w:ascii="Courier New" w:hAnsi="Courier New" w:hint="default"/>
      </w:rPr>
    </w:lvl>
    <w:lvl w:ilvl="2" w:tplc="36DCF5C0">
      <w:start w:val="1"/>
      <w:numFmt w:val="bullet"/>
      <w:lvlText w:val=""/>
      <w:lvlJc w:val="left"/>
      <w:pPr>
        <w:ind w:left="2160" w:hanging="360"/>
      </w:pPr>
      <w:rPr>
        <w:rFonts w:ascii="Wingdings" w:hAnsi="Wingdings" w:hint="default"/>
      </w:rPr>
    </w:lvl>
    <w:lvl w:ilvl="3" w:tplc="640A4CE8">
      <w:start w:val="1"/>
      <w:numFmt w:val="bullet"/>
      <w:lvlText w:val=""/>
      <w:lvlJc w:val="left"/>
      <w:pPr>
        <w:ind w:left="2880" w:hanging="360"/>
      </w:pPr>
      <w:rPr>
        <w:rFonts w:ascii="Symbol" w:hAnsi="Symbol" w:hint="default"/>
      </w:rPr>
    </w:lvl>
    <w:lvl w:ilvl="4" w:tplc="B5843654">
      <w:start w:val="1"/>
      <w:numFmt w:val="bullet"/>
      <w:lvlText w:val="o"/>
      <w:lvlJc w:val="left"/>
      <w:pPr>
        <w:ind w:left="3600" w:hanging="360"/>
      </w:pPr>
      <w:rPr>
        <w:rFonts w:ascii="Courier New" w:hAnsi="Courier New" w:hint="default"/>
      </w:rPr>
    </w:lvl>
    <w:lvl w:ilvl="5" w:tplc="7AFC9660">
      <w:start w:val="1"/>
      <w:numFmt w:val="bullet"/>
      <w:lvlText w:val=""/>
      <w:lvlJc w:val="left"/>
      <w:pPr>
        <w:ind w:left="4320" w:hanging="360"/>
      </w:pPr>
      <w:rPr>
        <w:rFonts w:ascii="Wingdings" w:hAnsi="Wingdings" w:hint="default"/>
      </w:rPr>
    </w:lvl>
    <w:lvl w:ilvl="6" w:tplc="6B1A39DA">
      <w:start w:val="1"/>
      <w:numFmt w:val="bullet"/>
      <w:lvlText w:val=""/>
      <w:lvlJc w:val="left"/>
      <w:pPr>
        <w:ind w:left="5040" w:hanging="360"/>
      </w:pPr>
      <w:rPr>
        <w:rFonts w:ascii="Symbol" w:hAnsi="Symbol" w:hint="default"/>
      </w:rPr>
    </w:lvl>
    <w:lvl w:ilvl="7" w:tplc="C032BBA0">
      <w:start w:val="1"/>
      <w:numFmt w:val="bullet"/>
      <w:lvlText w:val="o"/>
      <w:lvlJc w:val="left"/>
      <w:pPr>
        <w:ind w:left="5760" w:hanging="360"/>
      </w:pPr>
      <w:rPr>
        <w:rFonts w:ascii="Courier New" w:hAnsi="Courier New" w:hint="default"/>
      </w:rPr>
    </w:lvl>
    <w:lvl w:ilvl="8" w:tplc="751E913E">
      <w:start w:val="1"/>
      <w:numFmt w:val="bullet"/>
      <w:lvlText w:val=""/>
      <w:lvlJc w:val="left"/>
      <w:pPr>
        <w:ind w:left="6480" w:hanging="360"/>
      </w:pPr>
      <w:rPr>
        <w:rFonts w:ascii="Wingdings" w:hAnsi="Wingdings" w:hint="default"/>
      </w:rPr>
    </w:lvl>
  </w:abstractNum>
  <w:abstractNum w:abstractNumId="15" w15:restartNumberingAfterBreak="0">
    <w:nsid w:val="4F815C43"/>
    <w:multiLevelType w:val="multilevel"/>
    <w:tmpl w:val="866662B8"/>
    <w:lvl w:ilvl="0">
      <w:start w:val="1"/>
      <w:numFmt w:val="decimal"/>
      <w:lvlText w:val="%1"/>
      <w:lvlJc w:val="left"/>
      <w:pPr>
        <w:tabs>
          <w:tab w:val="num" w:pos="340"/>
        </w:tabs>
        <w:ind w:left="340" w:hanging="340"/>
      </w:pPr>
      <w:rPr>
        <w:rFonts w:ascii="9999999" w:hAnsi="9999999" w:hint="default"/>
        <w:b/>
      </w:rPr>
    </w:lvl>
    <w:lvl w:ilvl="1">
      <w:start w:val="1"/>
      <w:numFmt w:val="bullet"/>
      <w:lvlText w:val=""/>
      <w:lvlJc w:val="left"/>
      <w:pPr>
        <w:tabs>
          <w:tab w:val="num" w:pos="680"/>
        </w:tabs>
        <w:ind w:left="680" w:hanging="340"/>
      </w:pPr>
      <w:rPr>
        <w:rFonts w:ascii="Symbol" w:hAnsi="Symbol" w:hint="default"/>
        <w:sz w:val="22"/>
        <w:szCs w:val="20"/>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6" w15:restartNumberingAfterBreak="0">
    <w:nsid w:val="51A26D09"/>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36F00FB"/>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8AF6822"/>
    <w:multiLevelType w:val="hybridMultilevel"/>
    <w:tmpl w:val="AF76EB46"/>
    <w:lvl w:ilvl="0" w:tplc="8182E6A8">
      <w:start w:val="1"/>
      <w:numFmt w:val="decimal"/>
      <w:lvlText w:val="%1."/>
      <w:lvlJc w:val="left"/>
      <w:pPr>
        <w:ind w:left="360" w:hanging="360"/>
      </w:pPr>
      <w:rPr>
        <w:rFonts w:hint="default"/>
        <w:color w:val="auto"/>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9" w15:restartNumberingAfterBreak="0">
    <w:nsid w:val="5AE26AFB"/>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BF6B212"/>
    <w:multiLevelType w:val="multilevel"/>
    <w:tmpl w:val="6E08B6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5FA51896"/>
    <w:multiLevelType w:val="hybridMultilevel"/>
    <w:tmpl w:val="FC6E99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62E114F6"/>
    <w:multiLevelType w:val="multilevel"/>
    <w:tmpl w:val="ADC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B3270"/>
    <w:multiLevelType w:val="hybridMultilevel"/>
    <w:tmpl w:val="AF76EB46"/>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36399824">
    <w:abstractNumId w:val="20"/>
  </w:num>
  <w:num w:numId="2" w16cid:durableId="1906910679">
    <w:abstractNumId w:val="13"/>
  </w:num>
  <w:num w:numId="3" w16cid:durableId="133835313">
    <w:abstractNumId w:val="14"/>
  </w:num>
  <w:num w:numId="4" w16cid:durableId="1710642846">
    <w:abstractNumId w:val="2"/>
  </w:num>
  <w:num w:numId="5" w16cid:durableId="497618610">
    <w:abstractNumId w:val="3"/>
  </w:num>
  <w:num w:numId="6" w16cid:durableId="1438325899">
    <w:abstractNumId w:val="5"/>
  </w:num>
  <w:num w:numId="7" w16cid:durableId="841898138">
    <w:abstractNumId w:val="15"/>
  </w:num>
  <w:num w:numId="8" w16cid:durableId="1615476638">
    <w:abstractNumId w:val="22"/>
  </w:num>
  <w:num w:numId="9" w16cid:durableId="635185592">
    <w:abstractNumId w:val="7"/>
  </w:num>
  <w:num w:numId="10" w16cid:durableId="666590358">
    <w:abstractNumId w:val="8"/>
  </w:num>
  <w:num w:numId="11" w16cid:durableId="1305887852">
    <w:abstractNumId w:val="8"/>
  </w:num>
  <w:num w:numId="12" w16cid:durableId="67502165">
    <w:abstractNumId w:val="8"/>
  </w:num>
  <w:num w:numId="13" w16cid:durableId="161433635">
    <w:abstractNumId w:val="18"/>
  </w:num>
  <w:num w:numId="14" w16cid:durableId="284626236">
    <w:abstractNumId w:val="4"/>
  </w:num>
  <w:num w:numId="15" w16cid:durableId="1947544772">
    <w:abstractNumId w:val="6"/>
  </w:num>
  <w:num w:numId="16" w16cid:durableId="212087217">
    <w:abstractNumId w:val="21"/>
  </w:num>
  <w:num w:numId="17" w16cid:durableId="901595682">
    <w:abstractNumId w:val="23"/>
  </w:num>
  <w:num w:numId="18" w16cid:durableId="1926987508">
    <w:abstractNumId w:val="19"/>
  </w:num>
  <w:num w:numId="19" w16cid:durableId="1792672476">
    <w:abstractNumId w:val="0"/>
  </w:num>
  <w:num w:numId="20" w16cid:durableId="1184320672">
    <w:abstractNumId w:val="9"/>
  </w:num>
  <w:num w:numId="21" w16cid:durableId="1115254318">
    <w:abstractNumId w:val="17"/>
  </w:num>
  <w:num w:numId="22" w16cid:durableId="583338029">
    <w:abstractNumId w:val="11"/>
  </w:num>
  <w:num w:numId="23" w16cid:durableId="1530874814">
    <w:abstractNumId w:val="1"/>
  </w:num>
  <w:num w:numId="24" w16cid:durableId="771167043">
    <w:abstractNumId w:val="10"/>
  </w:num>
  <w:num w:numId="25" w16cid:durableId="422604461">
    <w:abstractNumId w:val="12"/>
  </w:num>
  <w:num w:numId="26" w16cid:durableId="9769112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SlJ3kpqQQabzsAYMfDq09cIUseZ6Ky2LPFFtk8mIXkS6s0x6E9p7iMAF7mBQpQHILbXPIYjur3AMCCZmZmrRg==" w:salt="S1XB6X4uSPjx4wWJNJDqW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C4C"/>
    <w:rsid w:val="0000273F"/>
    <w:rsid w:val="0000472C"/>
    <w:rsid w:val="00016F96"/>
    <w:rsid w:val="000231B2"/>
    <w:rsid w:val="00023EAB"/>
    <w:rsid w:val="00025EBC"/>
    <w:rsid w:val="000357AB"/>
    <w:rsid w:val="0005371C"/>
    <w:rsid w:val="000553C9"/>
    <w:rsid w:val="000610ED"/>
    <w:rsid w:val="000622C1"/>
    <w:rsid w:val="0006481F"/>
    <w:rsid w:val="00070A4A"/>
    <w:rsid w:val="000728B7"/>
    <w:rsid w:val="00080E7C"/>
    <w:rsid w:val="00093BEA"/>
    <w:rsid w:val="000976BD"/>
    <w:rsid w:val="00097A1D"/>
    <w:rsid w:val="000A5DF0"/>
    <w:rsid w:val="000C297C"/>
    <w:rsid w:val="000D1049"/>
    <w:rsid w:val="000D7B2C"/>
    <w:rsid w:val="000E3A75"/>
    <w:rsid w:val="000E3D59"/>
    <w:rsid w:val="000E6487"/>
    <w:rsid w:val="000E6742"/>
    <w:rsid w:val="000E7C12"/>
    <w:rsid w:val="000F23B8"/>
    <w:rsid w:val="00100E05"/>
    <w:rsid w:val="00112E2E"/>
    <w:rsid w:val="001142FC"/>
    <w:rsid w:val="0011782D"/>
    <w:rsid w:val="00127963"/>
    <w:rsid w:val="00133528"/>
    <w:rsid w:val="001337DF"/>
    <w:rsid w:val="00133D50"/>
    <w:rsid w:val="00142FDA"/>
    <w:rsid w:val="00143B10"/>
    <w:rsid w:val="00164458"/>
    <w:rsid w:val="00165B96"/>
    <w:rsid w:val="001715A6"/>
    <w:rsid w:val="001716CD"/>
    <w:rsid w:val="001758FF"/>
    <w:rsid w:val="001778FE"/>
    <w:rsid w:val="001802FD"/>
    <w:rsid w:val="00183FF5"/>
    <w:rsid w:val="00187706"/>
    <w:rsid w:val="00192E0C"/>
    <w:rsid w:val="00194189"/>
    <w:rsid w:val="001962E5"/>
    <w:rsid w:val="0019756D"/>
    <w:rsid w:val="001A2613"/>
    <w:rsid w:val="001B31BF"/>
    <w:rsid w:val="001B5217"/>
    <w:rsid w:val="001B77A3"/>
    <w:rsid w:val="001C0065"/>
    <w:rsid w:val="001C2D6B"/>
    <w:rsid w:val="001C4D44"/>
    <w:rsid w:val="001D2B10"/>
    <w:rsid w:val="001E0335"/>
    <w:rsid w:val="001E7CDF"/>
    <w:rsid w:val="001F4743"/>
    <w:rsid w:val="001F58F7"/>
    <w:rsid w:val="0020263D"/>
    <w:rsid w:val="002055D5"/>
    <w:rsid w:val="00210AD2"/>
    <w:rsid w:val="002205F6"/>
    <w:rsid w:val="002210D9"/>
    <w:rsid w:val="00221A5E"/>
    <w:rsid w:val="00232A88"/>
    <w:rsid w:val="0025011D"/>
    <w:rsid w:val="00251263"/>
    <w:rsid w:val="00253E13"/>
    <w:rsid w:val="00256FEC"/>
    <w:rsid w:val="0026780C"/>
    <w:rsid w:val="002708BD"/>
    <w:rsid w:val="00271A05"/>
    <w:rsid w:val="00275141"/>
    <w:rsid w:val="0027736F"/>
    <w:rsid w:val="00280D13"/>
    <w:rsid w:val="002940D0"/>
    <w:rsid w:val="00294729"/>
    <w:rsid w:val="002A1E22"/>
    <w:rsid w:val="002A3F23"/>
    <w:rsid w:val="002A74E3"/>
    <w:rsid w:val="002B727F"/>
    <w:rsid w:val="002C7F2C"/>
    <w:rsid w:val="002D28D5"/>
    <w:rsid w:val="002D3511"/>
    <w:rsid w:val="002D61A0"/>
    <w:rsid w:val="002D7055"/>
    <w:rsid w:val="002D7CD9"/>
    <w:rsid w:val="002E0AEA"/>
    <w:rsid w:val="002E7EB9"/>
    <w:rsid w:val="002F5C21"/>
    <w:rsid w:val="003017CF"/>
    <w:rsid w:val="0030194D"/>
    <w:rsid w:val="00310F66"/>
    <w:rsid w:val="00314DFE"/>
    <w:rsid w:val="00315355"/>
    <w:rsid w:val="00315FD3"/>
    <w:rsid w:val="00330EE2"/>
    <w:rsid w:val="003328CF"/>
    <w:rsid w:val="003352B5"/>
    <w:rsid w:val="00335CC5"/>
    <w:rsid w:val="00345596"/>
    <w:rsid w:val="003702BD"/>
    <w:rsid w:val="00372DC7"/>
    <w:rsid w:val="00373BA5"/>
    <w:rsid w:val="00375B23"/>
    <w:rsid w:val="003774AE"/>
    <w:rsid w:val="003859C5"/>
    <w:rsid w:val="003871B4"/>
    <w:rsid w:val="00395E17"/>
    <w:rsid w:val="00396369"/>
    <w:rsid w:val="003A0DBE"/>
    <w:rsid w:val="003A24BB"/>
    <w:rsid w:val="003A286A"/>
    <w:rsid w:val="003A3732"/>
    <w:rsid w:val="003A6077"/>
    <w:rsid w:val="003A7951"/>
    <w:rsid w:val="003B7E51"/>
    <w:rsid w:val="003C2019"/>
    <w:rsid w:val="003C2639"/>
    <w:rsid w:val="003C2958"/>
    <w:rsid w:val="003C41A1"/>
    <w:rsid w:val="003C4BA6"/>
    <w:rsid w:val="003C754D"/>
    <w:rsid w:val="003D4BB7"/>
    <w:rsid w:val="003E0F45"/>
    <w:rsid w:val="003F495B"/>
    <w:rsid w:val="003F5F81"/>
    <w:rsid w:val="003F63D6"/>
    <w:rsid w:val="003F711D"/>
    <w:rsid w:val="004039B8"/>
    <w:rsid w:val="00415C7B"/>
    <w:rsid w:val="004223B6"/>
    <w:rsid w:val="00434639"/>
    <w:rsid w:val="00451350"/>
    <w:rsid w:val="00454483"/>
    <w:rsid w:val="00454DBE"/>
    <w:rsid w:val="00455E71"/>
    <w:rsid w:val="00457967"/>
    <w:rsid w:val="00461EDF"/>
    <w:rsid w:val="0046416E"/>
    <w:rsid w:val="0047099F"/>
    <w:rsid w:val="004723B6"/>
    <w:rsid w:val="00472842"/>
    <w:rsid w:val="00491232"/>
    <w:rsid w:val="00491322"/>
    <w:rsid w:val="00492DAD"/>
    <w:rsid w:val="004972E5"/>
    <w:rsid w:val="004978A9"/>
    <w:rsid w:val="004A68CC"/>
    <w:rsid w:val="004B365C"/>
    <w:rsid w:val="004B6797"/>
    <w:rsid w:val="004B687E"/>
    <w:rsid w:val="004C1CB2"/>
    <w:rsid w:val="004C59AF"/>
    <w:rsid w:val="004D1A4B"/>
    <w:rsid w:val="004D4984"/>
    <w:rsid w:val="004D5301"/>
    <w:rsid w:val="004E257C"/>
    <w:rsid w:val="004E7FCA"/>
    <w:rsid w:val="004F541F"/>
    <w:rsid w:val="004F65D3"/>
    <w:rsid w:val="005031E7"/>
    <w:rsid w:val="00503780"/>
    <w:rsid w:val="005117F9"/>
    <w:rsid w:val="00515679"/>
    <w:rsid w:val="00515D16"/>
    <w:rsid w:val="00520DAB"/>
    <w:rsid w:val="00526EAC"/>
    <w:rsid w:val="005277B9"/>
    <w:rsid w:val="00527CEC"/>
    <w:rsid w:val="005304F8"/>
    <w:rsid w:val="00530C14"/>
    <w:rsid w:val="00532E83"/>
    <w:rsid w:val="0053674F"/>
    <w:rsid w:val="00540DB8"/>
    <w:rsid w:val="00541D81"/>
    <w:rsid w:val="00546556"/>
    <w:rsid w:val="0056042A"/>
    <w:rsid w:val="00560593"/>
    <w:rsid w:val="00566614"/>
    <w:rsid w:val="00566E6A"/>
    <w:rsid w:val="00571E80"/>
    <w:rsid w:val="00572443"/>
    <w:rsid w:val="00574033"/>
    <w:rsid w:val="0057452A"/>
    <w:rsid w:val="00584B39"/>
    <w:rsid w:val="00596FD0"/>
    <w:rsid w:val="00597480"/>
    <w:rsid w:val="005A0F31"/>
    <w:rsid w:val="005B67A7"/>
    <w:rsid w:val="005C4279"/>
    <w:rsid w:val="005C550D"/>
    <w:rsid w:val="005C5E40"/>
    <w:rsid w:val="005C6082"/>
    <w:rsid w:val="005D082B"/>
    <w:rsid w:val="005D7BD5"/>
    <w:rsid w:val="005E33FA"/>
    <w:rsid w:val="005F05B0"/>
    <w:rsid w:val="00607594"/>
    <w:rsid w:val="0061623F"/>
    <w:rsid w:val="00621F05"/>
    <w:rsid w:val="00635C1D"/>
    <w:rsid w:val="006365BE"/>
    <w:rsid w:val="00643791"/>
    <w:rsid w:val="0065183A"/>
    <w:rsid w:val="00654BBC"/>
    <w:rsid w:val="00655D73"/>
    <w:rsid w:val="00656083"/>
    <w:rsid w:val="00662C5D"/>
    <w:rsid w:val="0066306F"/>
    <w:rsid w:val="006636BC"/>
    <w:rsid w:val="00667C98"/>
    <w:rsid w:val="00681602"/>
    <w:rsid w:val="00681DEE"/>
    <w:rsid w:val="0068344D"/>
    <w:rsid w:val="006872E4"/>
    <w:rsid w:val="00692515"/>
    <w:rsid w:val="00696F46"/>
    <w:rsid w:val="006A1DF2"/>
    <w:rsid w:val="006A51FB"/>
    <w:rsid w:val="006A521A"/>
    <w:rsid w:val="006A6695"/>
    <w:rsid w:val="006C2D1F"/>
    <w:rsid w:val="006C4513"/>
    <w:rsid w:val="006D2479"/>
    <w:rsid w:val="006D42E8"/>
    <w:rsid w:val="006E18A3"/>
    <w:rsid w:val="006E3703"/>
    <w:rsid w:val="006E3A1A"/>
    <w:rsid w:val="006F5F5D"/>
    <w:rsid w:val="00702684"/>
    <w:rsid w:val="00703B8A"/>
    <w:rsid w:val="007047A3"/>
    <w:rsid w:val="00706A98"/>
    <w:rsid w:val="00711EBC"/>
    <w:rsid w:val="00724697"/>
    <w:rsid w:val="00732DB2"/>
    <w:rsid w:val="00736B1A"/>
    <w:rsid w:val="00743F85"/>
    <w:rsid w:val="00754706"/>
    <w:rsid w:val="00770AB4"/>
    <w:rsid w:val="00780437"/>
    <w:rsid w:val="00783BA4"/>
    <w:rsid w:val="00784CA4"/>
    <w:rsid w:val="007877CA"/>
    <w:rsid w:val="007A012C"/>
    <w:rsid w:val="007A1FB8"/>
    <w:rsid w:val="007A49EC"/>
    <w:rsid w:val="007A5969"/>
    <w:rsid w:val="007A62F6"/>
    <w:rsid w:val="007A69AE"/>
    <w:rsid w:val="007A7FB3"/>
    <w:rsid w:val="007B07E5"/>
    <w:rsid w:val="007B7FCF"/>
    <w:rsid w:val="007C08EA"/>
    <w:rsid w:val="007C31BF"/>
    <w:rsid w:val="007C50C1"/>
    <w:rsid w:val="007D0902"/>
    <w:rsid w:val="007D123C"/>
    <w:rsid w:val="007D329D"/>
    <w:rsid w:val="007D3A2C"/>
    <w:rsid w:val="007D683F"/>
    <w:rsid w:val="007E5CB4"/>
    <w:rsid w:val="007F4657"/>
    <w:rsid w:val="007F6D6F"/>
    <w:rsid w:val="00801D0A"/>
    <w:rsid w:val="00802929"/>
    <w:rsid w:val="00817D45"/>
    <w:rsid w:val="0082060E"/>
    <w:rsid w:val="00821AEB"/>
    <w:rsid w:val="00827B59"/>
    <w:rsid w:val="0083391F"/>
    <w:rsid w:val="00833B8B"/>
    <w:rsid w:val="00840778"/>
    <w:rsid w:val="00845BF6"/>
    <w:rsid w:val="00846BF3"/>
    <w:rsid w:val="0085731A"/>
    <w:rsid w:val="00857D6C"/>
    <w:rsid w:val="00860D76"/>
    <w:rsid w:val="00867FA8"/>
    <w:rsid w:val="00871C10"/>
    <w:rsid w:val="00885C00"/>
    <w:rsid w:val="00887F5B"/>
    <w:rsid w:val="008A1E60"/>
    <w:rsid w:val="008A53AE"/>
    <w:rsid w:val="008B05D8"/>
    <w:rsid w:val="008C384C"/>
    <w:rsid w:val="008C7391"/>
    <w:rsid w:val="008C78BE"/>
    <w:rsid w:val="008D024D"/>
    <w:rsid w:val="008D1D88"/>
    <w:rsid w:val="008E2002"/>
    <w:rsid w:val="008E73AA"/>
    <w:rsid w:val="00903262"/>
    <w:rsid w:val="009037BB"/>
    <w:rsid w:val="00904A2F"/>
    <w:rsid w:val="00912B4E"/>
    <w:rsid w:val="00915624"/>
    <w:rsid w:val="00915D89"/>
    <w:rsid w:val="00923CE9"/>
    <w:rsid w:val="00926E9B"/>
    <w:rsid w:val="00944643"/>
    <w:rsid w:val="00945DF8"/>
    <w:rsid w:val="00950F92"/>
    <w:rsid w:val="009513B4"/>
    <w:rsid w:val="009519D9"/>
    <w:rsid w:val="009543A6"/>
    <w:rsid w:val="00954846"/>
    <w:rsid w:val="00955C7B"/>
    <w:rsid w:val="00966CF9"/>
    <w:rsid w:val="0097206B"/>
    <w:rsid w:val="0097591B"/>
    <w:rsid w:val="00980DE7"/>
    <w:rsid w:val="00981A0A"/>
    <w:rsid w:val="009B08FE"/>
    <w:rsid w:val="009B1344"/>
    <w:rsid w:val="009B3539"/>
    <w:rsid w:val="009D5D14"/>
    <w:rsid w:val="009D79CC"/>
    <w:rsid w:val="009E196D"/>
    <w:rsid w:val="009F4D75"/>
    <w:rsid w:val="00A013BA"/>
    <w:rsid w:val="00A054E2"/>
    <w:rsid w:val="00A116A5"/>
    <w:rsid w:val="00A1730F"/>
    <w:rsid w:val="00A17D4D"/>
    <w:rsid w:val="00A203AB"/>
    <w:rsid w:val="00A250E6"/>
    <w:rsid w:val="00A25864"/>
    <w:rsid w:val="00A30EBB"/>
    <w:rsid w:val="00A362F9"/>
    <w:rsid w:val="00A65982"/>
    <w:rsid w:val="00A6668D"/>
    <w:rsid w:val="00A66934"/>
    <w:rsid w:val="00A66F74"/>
    <w:rsid w:val="00A74005"/>
    <w:rsid w:val="00A754DF"/>
    <w:rsid w:val="00A75DF4"/>
    <w:rsid w:val="00A775DF"/>
    <w:rsid w:val="00A779D3"/>
    <w:rsid w:val="00A81C35"/>
    <w:rsid w:val="00A83384"/>
    <w:rsid w:val="00A83717"/>
    <w:rsid w:val="00A83D50"/>
    <w:rsid w:val="00A84E44"/>
    <w:rsid w:val="00A87826"/>
    <w:rsid w:val="00A91A60"/>
    <w:rsid w:val="00AA373F"/>
    <w:rsid w:val="00AA5F1B"/>
    <w:rsid w:val="00AA77CA"/>
    <w:rsid w:val="00AB18E0"/>
    <w:rsid w:val="00AB2C39"/>
    <w:rsid w:val="00AD447E"/>
    <w:rsid w:val="00AD4699"/>
    <w:rsid w:val="00AE3B23"/>
    <w:rsid w:val="00AE56C8"/>
    <w:rsid w:val="00AE7597"/>
    <w:rsid w:val="00AE7B84"/>
    <w:rsid w:val="00AF069C"/>
    <w:rsid w:val="00AF7454"/>
    <w:rsid w:val="00B01971"/>
    <w:rsid w:val="00B01E98"/>
    <w:rsid w:val="00B0227D"/>
    <w:rsid w:val="00B04283"/>
    <w:rsid w:val="00B157EE"/>
    <w:rsid w:val="00B2153F"/>
    <w:rsid w:val="00B22756"/>
    <w:rsid w:val="00B2288E"/>
    <w:rsid w:val="00B24801"/>
    <w:rsid w:val="00B27EE2"/>
    <w:rsid w:val="00B32C4C"/>
    <w:rsid w:val="00B33E70"/>
    <w:rsid w:val="00B408F6"/>
    <w:rsid w:val="00B4092C"/>
    <w:rsid w:val="00B41BDA"/>
    <w:rsid w:val="00B4781E"/>
    <w:rsid w:val="00B547A5"/>
    <w:rsid w:val="00B6093E"/>
    <w:rsid w:val="00B7286F"/>
    <w:rsid w:val="00B7599A"/>
    <w:rsid w:val="00B775E0"/>
    <w:rsid w:val="00B86D56"/>
    <w:rsid w:val="00B87042"/>
    <w:rsid w:val="00BA17A4"/>
    <w:rsid w:val="00BA2BDA"/>
    <w:rsid w:val="00BA6E39"/>
    <w:rsid w:val="00BB2986"/>
    <w:rsid w:val="00BB37D5"/>
    <w:rsid w:val="00BB7F47"/>
    <w:rsid w:val="00BC3775"/>
    <w:rsid w:val="00BC5A69"/>
    <w:rsid w:val="00BD6D08"/>
    <w:rsid w:val="00BE08FB"/>
    <w:rsid w:val="00BE4129"/>
    <w:rsid w:val="00BF2227"/>
    <w:rsid w:val="00BF307C"/>
    <w:rsid w:val="00C07EBD"/>
    <w:rsid w:val="00C11B7B"/>
    <w:rsid w:val="00C26632"/>
    <w:rsid w:val="00C268F4"/>
    <w:rsid w:val="00C277F6"/>
    <w:rsid w:val="00C35FEA"/>
    <w:rsid w:val="00C36063"/>
    <w:rsid w:val="00C3608B"/>
    <w:rsid w:val="00C36FAE"/>
    <w:rsid w:val="00C37146"/>
    <w:rsid w:val="00C403A2"/>
    <w:rsid w:val="00C424FC"/>
    <w:rsid w:val="00C43D42"/>
    <w:rsid w:val="00C4504E"/>
    <w:rsid w:val="00C46C44"/>
    <w:rsid w:val="00C4783E"/>
    <w:rsid w:val="00C507C5"/>
    <w:rsid w:val="00C51516"/>
    <w:rsid w:val="00C61B38"/>
    <w:rsid w:val="00C66191"/>
    <w:rsid w:val="00C742E3"/>
    <w:rsid w:val="00C74743"/>
    <w:rsid w:val="00C75F07"/>
    <w:rsid w:val="00C76FE2"/>
    <w:rsid w:val="00C81CA3"/>
    <w:rsid w:val="00C91C9C"/>
    <w:rsid w:val="00C96555"/>
    <w:rsid w:val="00CA0A68"/>
    <w:rsid w:val="00CA0F49"/>
    <w:rsid w:val="00CA3D95"/>
    <w:rsid w:val="00CA437E"/>
    <w:rsid w:val="00CB17C3"/>
    <w:rsid w:val="00CB1AD6"/>
    <w:rsid w:val="00CB32CE"/>
    <w:rsid w:val="00CD13EC"/>
    <w:rsid w:val="00CD38BF"/>
    <w:rsid w:val="00CD40E9"/>
    <w:rsid w:val="00CF1258"/>
    <w:rsid w:val="00D05385"/>
    <w:rsid w:val="00D248C6"/>
    <w:rsid w:val="00D30EA8"/>
    <w:rsid w:val="00D347C3"/>
    <w:rsid w:val="00D40800"/>
    <w:rsid w:val="00D44B67"/>
    <w:rsid w:val="00D4723E"/>
    <w:rsid w:val="00D61A7A"/>
    <w:rsid w:val="00D62132"/>
    <w:rsid w:val="00D66736"/>
    <w:rsid w:val="00D76593"/>
    <w:rsid w:val="00D804D4"/>
    <w:rsid w:val="00D85CD1"/>
    <w:rsid w:val="00D86577"/>
    <w:rsid w:val="00D86F99"/>
    <w:rsid w:val="00D9496F"/>
    <w:rsid w:val="00D9583F"/>
    <w:rsid w:val="00D96A25"/>
    <w:rsid w:val="00DA04FE"/>
    <w:rsid w:val="00DA2930"/>
    <w:rsid w:val="00DA7C9A"/>
    <w:rsid w:val="00DB360D"/>
    <w:rsid w:val="00DB48FE"/>
    <w:rsid w:val="00DE0C90"/>
    <w:rsid w:val="00DF7362"/>
    <w:rsid w:val="00E0029B"/>
    <w:rsid w:val="00E06CA2"/>
    <w:rsid w:val="00E12131"/>
    <w:rsid w:val="00E13A71"/>
    <w:rsid w:val="00E204FA"/>
    <w:rsid w:val="00E21AD4"/>
    <w:rsid w:val="00E32F8B"/>
    <w:rsid w:val="00E36387"/>
    <w:rsid w:val="00E42658"/>
    <w:rsid w:val="00E51496"/>
    <w:rsid w:val="00E545A5"/>
    <w:rsid w:val="00E61480"/>
    <w:rsid w:val="00E829DA"/>
    <w:rsid w:val="00E845A0"/>
    <w:rsid w:val="00E85595"/>
    <w:rsid w:val="00E94C7C"/>
    <w:rsid w:val="00EA7EC1"/>
    <w:rsid w:val="00EB3A1F"/>
    <w:rsid w:val="00EB7609"/>
    <w:rsid w:val="00EB767B"/>
    <w:rsid w:val="00EB7CF1"/>
    <w:rsid w:val="00ED1BC6"/>
    <w:rsid w:val="00EE3D6B"/>
    <w:rsid w:val="00EE3F6F"/>
    <w:rsid w:val="00EE5D79"/>
    <w:rsid w:val="00EE609B"/>
    <w:rsid w:val="00EE6D7E"/>
    <w:rsid w:val="00EF3E56"/>
    <w:rsid w:val="00F009CC"/>
    <w:rsid w:val="00F07EAC"/>
    <w:rsid w:val="00F12080"/>
    <w:rsid w:val="00F2704B"/>
    <w:rsid w:val="00F308B3"/>
    <w:rsid w:val="00F32F25"/>
    <w:rsid w:val="00F34B5F"/>
    <w:rsid w:val="00F42BEE"/>
    <w:rsid w:val="00F44286"/>
    <w:rsid w:val="00F45B51"/>
    <w:rsid w:val="00F478F4"/>
    <w:rsid w:val="00F478F5"/>
    <w:rsid w:val="00F50730"/>
    <w:rsid w:val="00F51FAD"/>
    <w:rsid w:val="00F55E89"/>
    <w:rsid w:val="00F649FB"/>
    <w:rsid w:val="00F67329"/>
    <w:rsid w:val="00F73BE6"/>
    <w:rsid w:val="00F758FA"/>
    <w:rsid w:val="00F76E7B"/>
    <w:rsid w:val="00F846BD"/>
    <w:rsid w:val="00FA1FC5"/>
    <w:rsid w:val="00FA6FF7"/>
    <w:rsid w:val="00FB3A42"/>
    <w:rsid w:val="00FB5FC2"/>
    <w:rsid w:val="00FB62A2"/>
    <w:rsid w:val="00FC2749"/>
    <w:rsid w:val="00FC4B0E"/>
    <w:rsid w:val="00FD148F"/>
    <w:rsid w:val="00FD5388"/>
    <w:rsid w:val="00FE08CC"/>
    <w:rsid w:val="00FE1EBB"/>
    <w:rsid w:val="00FF1352"/>
    <w:rsid w:val="00FF49E0"/>
    <w:rsid w:val="03311BD5"/>
    <w:rsid w:val="033C4EE9"/>
    <w:rsid w:val="03AE8AC0"/>
    <w:rsid w:val="04B1ED60"/>
    <w:rsid w:val="0554117A"/>
    <w:rsid w:val="08766C47"/>
    <w:rsid w:val="08A68763"/>
    <w:rsid w:val="0929755C"/>
    <w:rsid w:val="0973141F"/>
    <w:rsid w:val="0A7F1C14"/>
    <w:rsid w:val="0AAD6E08"/>
    <w:rsid w:val="0B525CB3"/>
    <w:rsid w:val="0CE4041B"/>
    <w:rsid w:val="0D34DD16"/>
    <w:rsid w:val="0E786F2C"/>
    <w:rsid w:val="0F1652D9"/>
    <w:rsid w:val="0F2774A1"/>
    <w:rsid w:val="0F3A61DD"/>
    <w:rsid w:val="113BF3BC"/>
    <w:rsid w:val="11ED7EA3"/>
    <w:rsid w:val="128A1B11"/>
    <w:rsid w:val="12B92907"/>
    <w:rsid w:val="12D1DA4E"/>
    <w:rsid w:val="138C9F70"/>
    <w:rsid w:val="150E259F"/>
    <w:rsid w:val="16307546"/>
    <w:rsid w:val="16BB52F5"/>
    <w:rsid w:val="1750C900"/>
    <w:rsid w:val="1770CA12"/>
    <w:rsid w:val="18AEADEB"/>
    <w:rsid w:val="1A371011"/>
    <w:rsid w:val="1DE0AD01"/>
    <w:rsid w:val="1F533803"/>
    <w:rsid w:val="205D4234"/>
    <w:rsid w:val="208E9658"/>
    <w:rsid w:val="212C1495"/>
    <w:rsid w:val="21E6CFE8"/>
    <w:rsid w:val="223CBB36"/>
    <w:rsid w:val="229090DD"/>
    <w:rsid w:val="2430FE27"/>
    <w:rsid w:val="26F1AF18"/>
    <w:rsid w:val="288F974F"/>
    <w:rsid w:val="29F56E2F"/>
    <w:rsid w:val="2ABABF34"/>
    <w:rsid w:val="2D2F9707"/>
    <w:rsid w:val="2D402263"/>
    <w:rsid w:val="2DD9B81F"/>
    <w:rsid w:val="2EC93C78"/>
    <w:rsid w:val="2FD5F19A"/>
    <w:rsid w:val="306AA584"/>
    <w:rsid w:val="31609752"/>
    <w:rsid w:val="31820812"/>
    <w:rsid w:val="31B0F63F"/>
    <w:rsid w:val="32AE776E"/>
    <w:rsid w:val="33B415E7"/>
    <w:rsid w:val="33D111A5"/>
    <w:rsid w:val="33FBEB3E"/>
    <w:rsid w:val="345D5158"/>
    <w:rsid w:val="346A5CE0"/>
    <w:rsid w:val="34765580"/>
    <w:rsid w:val="34C493BB"/>
    <w:rsid w:val="34F55522"/>
    <w:rsid w:val="356EEFDF"/>
    <w:rsid w:val="35B724C3"/>
    <w:rsid w:val="35DBFB2B"/>
    <w:rsid w:val="391B7247"/>
    <w:rsid w:val="3A545FCF"/>
    <w:rsid w:val="3C220B30"/>
    <w:rsid w:val="3C4E2732"/>
    <w:rsid w:val="3C7633F8"/>
    <w:rsid w:val="3E57BB44"/>
    <w:rsid w:val="3E8F42E6"/>
    <w:rsid w:val="4010195E"/>
    <w:rsid w:val="4015AC9F"/>
    <w:rsid w:val="40981C0E"/>
    <w:rsid w:val="41896D8C"/>
    <w:rsid w:val="446EEB88"/>
    <w:rsid w:val="44953BF0"/>
    <w:rsid w:val="44E090F5"/>
    <w:rsid w:val="4620C2B0"/>
    <w:rsid w:val="46BEA8EB"/>
    <w:rsid w:val="47AE627F"/>
    <w:rsid w:val="483B4D0E"/>
    <w:rsid w:val="4919FC6C"/>
    <w:rsid w:val="49777966"/>
    <w:rsid w:val="4984B0EA"/>
    <w:rsid w:val="4DC0ADCA"/>
    <w:rsid w:val="4DCEEABB"/>
    <w:rsid w:val="4DF9AFC6"/>
    <w:rsid w:val="505DEDE2"/>
    <w:rsid w:val="50B324F5"/>
    <w:rsid w:val="50F03CC6"/>
    <w:rsid w:val="517904AB"/>
    <w:rsid w:val="5366FA20"/>
    <w:rsid w:val="539F626F"/>
    <w:rsid w:val="540E02D8"/>
    <w:rsid w:val="54449765"/>
    <w:rsid w:val="5611DC47"/>
    <w:rsid w:val="58869017"/>
    <w:rsid w:val="5904ABD3"/>
    <w:rsid w:val="59223796"/>
    <w:rsid w:val="5B205CF9"/>
    <w:rsid w:val="5F488FB7"/>
    <w:rsid w:val="5FB1AEEF"/>
    <w:rsid w:val="61EB561E"/>
    <w:rsid w:val="630F99BB"/>
    <w:rsid w:val="63193E54"/>
    <w:rsid w:val="63EF4B0D"/>
    <w:rsid w:val="652CB466"/>
    <w:rsid w:val="660D3D67"/>
    <w:rsid w:val="6763C681"/>
    <w:rsid w:val="6815235A"/>
    <w:rsid w:val="68DBDE9F"/>
    <w:rsid w:val="691716F7"/>
    <w:rsid w:val="6964C629"/>
    <w:rsid w:val="699AF203"/>
    <w:rsid w:val="6ACB5DAE"/>
    <w:rsid w:val="6DD506BF"/>
    <w:rsid w:val="6ED71095"/>
    <w:rsid w:val="6F7B299E"/>
    <w:rsid w:val="703F58A2"/>
    <w:rsid w:val="70EA0B04"/>
    <w:rsid w:val="7167BCCF"/>
    <w:rsid w:val="72AF4411"/>
    <w:rsid w:val="72FC1BA0"/>
    <w:rsid w:val="731F74AB"/>
    <w:rsid w:val="73445F53"/>
    <w:rsid w:val="74133D30"/>
    <w:rsid w:val="764C5550"/>
    <w:rsid w:val="76738583"/>
    <w:rsid w:val="770FDCCC"/>
    <w:rsid w:val="77AFCE42"/>
    <w:rsid w:val="7800B1FC"/>
    <w:rsid w:val="794E3563"/>
    <w:rsid w:val="7B3C327F"/>
    <w:rsid w:val="7CD7B7D1"/>
    <w:rsid w:val="7D0C9DE0"/>
    <w:rsid w:val="7D89EED0"/>
    <w:rsid w:val="7E21A5D8"/>
    <w:rsid w:val="7F3FA760"/>
    <w:rsid w:val="7FB7AD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6151"/>
  <w15:chartTrackingRefBased/>
  <w15:docId w15:val="{94DF887F-F08E-45DC-B892-B21680FE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A4B"/>
    <w:pPr>
      <w:keepNext/>
      <w:keepLines/>
      <w:spacing w:before="240" w:after="0"/>
      <w:outlineLvl w:val="0"/>
    </w:pPr>
    <w:rPr>
      <w:rFonts w:asciiTheme="majorHAnsi" w:eastAsiaTheme="majorEastAsia" w:hAnsiTheme="majorHAnsi" w:cstheme="majorBidi"/>
      <w:color w:val="5F5F62" w:themeColor="accent1" w:themeShade="BF"/>
      <w:sz w:val="32"/>
      <w:szCs w:val="32"/>
    </w:rPr>
  </w:style>
  <w:style w:type="paragraph" w:styleId="Heading2">
    <w:name w:val="heading 2"/>
    <w:aliases w:val="1. Heading 2"/>
    <w:basedOn w:val="Normal"/>
    <w:next w:val="Normal"/>
    <w:link w:val="Heading2Char"/>
    <w:uiPriority w:val="9"/>
    <w:unhideWhenUsed/>
    <w:qFormat/>
    <w:rsid w:val="00A6668D"/>
    <w:pPr>
      <w:keepNext/>
      <w:keepLines/>
      <w:numPr>
        <w:numId w:val="10"/>
      </w:numPr>
      <w:spacing w:before="40" w:after="0"/>
      <w:outlineLvl w:val="1"/>
    </w:pPr>
    <w:rPr>
      <w:rFonts w:ascii="Arial" w:eastAsiaTheme="majorEastAsia" w:hAnsi="Arial" w:cstheme="majorBidi"/>
      <w:b/>
      <w:color w:val="000000" w:themeColor="text1"/>
      <w:sz w:val="24"/>
      <w:szCs w:val="26"/>
    </w:rPr>
  </w:style>
  <w:style w:type="paragraph" w:styleId="Heading3">
    <w:name w:val="heading 3"/>
    <w:basedOn w:val="Normal"/>
    <w:next w:val="Normal"/>
    <w:link w:val="Heading3Char"/>
    <w:uiPriority w:val="9"/>
    <w:semiHidden/>
    <w:unhideWhenUsed/>
    <w:qFormat/>
    <w:rsid w:val="004D1A4B"/>
    <w:pPr>
      <w:keepNext/>
      <w:keepLines/>
      <w:spacing w:before="40" w:after="0"/>
      <w:outlineLvl w:val="2"/>
    </w:pPr>
    <w:rPr>
      <w:rFonts w:asciiTheme="majorHAnsi" w:eastAsiaTheme="majorEastAsia" w:hAnsiTheme="majorHAnsi" w:cstheme="majorBidi"/>
      <w:color w:val="3F3F41" w:themeColor="accent1" w:themeShade="7F"/>
      <w:sz w:val="24"/>
      <w:szCs w:val="24"/>
    </w:rPr>
  </w:style>
  <w:style w:type="paragraph" w:styleId="Heading4">
    <w:name w:val="heading 4"/>
    <w:basedOn w:val="Normal"/>
    <w:next w:val="Normal"/>
    <w:link w:val="Heading4Char"/>
    <w:uiPriority w:val="9"/>
    <w:semiHidden/>
    <w:unhideWhenUsed/>
    <w:qFormat/>
    <w:rsid w:val="004D1A4B"/>
    <w:pPr>
      <w:keepNext/>
      <w:keepLines/>
      <w:spacing w:before="40" w:after="0"/>
      <w:outlineLvl w:val="3"/>
    </w:pPr>
    <w:rPr>
      <w:rFonts w:asciiTheme="majorHAnsi" w:eastAsiaTheme="majorEastAsia" w:hAnsiTheme="majorHAnsi" w:cstheme="majorBidi"/>
      <w:i/>
      <w:iCs/>
      <w:color w:val="5F5F62" w:themeColor="accent1" w:themeShade="BF"/>
    </w:rPr>
  </w:style>
  <w:style w:type="paragraph" w:styleId="Heading5">
    <w:name w:val="heading 5"/>
    <w:basedOn w:val="Normal"/>
    <w:next w:val="Normal"/>
    <w:link w:val="Heading5Char"/>
    <w:uiPriority w:val="9"/>
    <w:semiHidden/>
    <w:unhideWhenUsed/>
    <w:qFormat/>
    <w:rsid w:val="004D1A4B"/>
    <w:pPr>
      <w:keepNext/>
      <w:keepLines/>
      <w:spacing w:before="40" w:after="0"/>
      <w:outlineLvl w:val="4"/>
    </w:pPr>
    <w:rPr>
      <w:rFonts w:asciiTheme="majorHAnsi" w:eastAsiaTheme="majorEastAsia" w:hAnsiTheme="majorHAnsi" w:cstheme="majorBidi"/>
      <w:color w:val="5F5F62" w:themeColor="accent1" w:themeShade="BF"/>
    </w:rPr>
  </w:style>
  <w:style w:type="paragraph" w:styleId="Heading6">
    <w:name w:val="heading 6"/>
    <w:basedOn w:val="Normal"/>
    <w:next w:val="Normal"/>
    <w:link w:val="Heading6Char"/>
    <w:uiPriority w:val="9"/>
    <w:semiHidden/>
    <w:unhideWhenUsed/>
    <w:qFormat/>
    <w:rsid w:val="004D1A4B"/>
    <w:pPr>
      <w:keepNext/>
      <w:keepLines/>
      <w:spacing w:before="40" w:after="0"/>
      <w:outlineLvl w:val="5"/>
    </w:pPr>
    <w:rPr>
      <w:rFonts w:asciiTheme="majorHAnsi" w:eastAsiaTheme="majorEastAsia" w:hAnsiTheme="majorHAnsi" w:cstheme="majorBidi"/>
      <w:color w:val="3F3F41" w:themeColor="accent1" w:themeShade="7F"/>
    </w:rPr>
  </w:style>
  <w:style w:type="paragraph" w:styleId="Heading7">
    <w:name w:val="heading 7"/>
    <w:basedOn w:val="Normal"/>
    <w:next w:val="Normal"/>
    <w:link w:val="Heading7Char"/>
    <w:uiPriority w:val="9"/>
    <w:semiHidden/>
    <w:unhideWhenUsed/>
    <w:qFormat/>
    <w:rsid w:val="004D1A4B"/>
    <w:pPr>
      <w:keepNext/>
      <w:keepLines/>
      <w:spacing w:before="40" w:after="0"/>
      <w:outlineLvl w:val="6"/>
    </w:pPr>
    <w:rPr>
      <w:rFonts w:asciiTheme="majorHAnsi" w:eastAsiaTheme="majorEastAsia" w:hAnsiTheme="majorHAnsi" w:cstheme="majorBidi"/>
      <w:i/>
      <w:iCs/>
      <w:color w:val="3F3F41" w:themeColor="accent1" w:themeShade="7F"/>
    </w:rPr>
  </w:style>
  <w:style w:type="paragraph" w:styleId="Heading8">
    <w:name w:val="heading 8"/>
    <w:basedOn w:val="Normal"/>
    <w:next w:val="Normal"/>
    <w:link w:val="Heading8Char"/>
    <w:uiPriority w:val="9"/>
    <w:semiHidden/>
    <w:unhideWhenUsed/>
    <w:qFormat/>
    <w:rsid w:val="004D1A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1A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FE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6FE2"/>
  </w:style>
  <w:style w:type="paragraph" w:styleId="Footer">
    <w:name w:val="footer"/>
    <w:basedOn w:val="Normal"/>
    <w:link w:val="FooterChar"/>
    <w:uiPriority w:val="99"/>
    <w:unhideWhenUsed/>
    <w:rsid w:val="00C76F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6FE2"/>
  </w:style>
  <w:style w:type="table" w:styleId="TableGrid">
    <w:name w:val="Table Grid"/>
    <w:basedOn w:val="TableNormal"/>
    <w:uiPriority w:val="39"/>
    <w:rsid w:val="00C7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A66934"/>
    <w:pPr>
      <w:ind w:left="720"/>
      <w:contextualSpacing/>
    </w:pPr>
  </w:style>
  <w:style w:type="paragraph" w:styleId="BalloonText">
    <w:name w:val="Balloon Text"/>
    <w:basedOn w:val="Normal"/>
    <w:link w:val="BalloonTextChar"/>
    <w:uiPriority w:val="99"/>
    <w:semiHidden/>
    <w:unhideWhenUsed/>
    <w:rsid w:val="00035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AB"/>
    <w:rPr>
      <w:rFonts w:ascii="Segoe UI" w:hAnsi="Segoe UI" w:cs="Segoe UI"/>
      <w:sz w:val="18"/>
      <w:szCs w:val="18"/>
    </w:rPr>
  </w:style>
  <w:style w:type="character" w:customStyle="1" w:styleId="ListParagraphChar">
    <w:name w:val="List Paragraph Char"/>
    <w:link w:val="ListParagraph"/>
    <w:uiPriority w:val="99"/>
    <w:locked/>
    <w:rsid w:val="00164458"/>
  </w:style>
  <w:style w:type="character" w:customStyle="1" w:styleId="Heading2Char">
    <w:name w:val="Heading 2 Char"/>
    <w:aliases w:val="1. Heading 2 Char"/>
    <w:basedOn w:val="DefaultParagraphFont"/>
    <w:link w:val="Heading2"/>
    <w:uiPriority w:val="9"/>
    <w:rsid w:val="00A6668D"/>
    <w:rPr>
      <w:rFonts w:ascii="Arial" w:eastAsiaTheme="majorEastAsia" w:hAnsi="Arial" w:cstheme="majorBidi"/>
      <w:b/>
      <w:color w:val="000000" w:themeColor="text1"/>
      <w:sz w:val="24"/>
      <w:szCs w:val="26"/>
    </w:rPr>
  </w:style>
  <w:style w:type="character" w:styleId="CommentReference">
    <w:name w:val="annotation reference"/>
    <w:basedOn w:val="DefaultParagraphFont"/>
    <w:uiPriority w:val="99"/>
    <w:semiHidden/>
    <w:unhideWhenUsed/>
    <w:rsid w:val="00B27EE2"/>
    <w:rPr>
      <w:sz w:val="16"/>
      <w:szCs w:val="16"/>
    </w:rPr>
  </w:style>
  <w:style w:type="paragraph" w:styleId="CommentText">
    <w:name w:val="annotation text"/>
    <w:basedOn w:val="Normal"/>
    <w:link w:val="CommentTextChar"/>
    <w:uiPriority w:val="99"/>
    <w:unhideWhenUsed/>
    <w:rsid w:val="00B27EE2"/>
    <w:pPr>
      <w:spacing w:line="240" w:lineRule="auto"/>
    </w:pPr>
    <w:rPr>
      <w:sz w:val="20"/>
      <w:szCs w:val="20"/>
    </w:rPr>
  </w:style>
  <w:style w:type="character" w:customStyle="1" w:styleId="CommentTextChar">
    <w:name w:val="Comment Text Char"/>
    <w:basedOn w:val="DefaultParagraphFont"/>
    <w:link w:val="CommentText"/>
    <w:uiPriority w:val="99"/>
    <w:rsid w:val="00B27EE2"/>
    <w:rPr>
      <w:sz w:val="20"/>
      <w:szCs w:val="20"/>
    </w:rPr>
  </w:style>
  <w:style w:type="paragraph" w:styleId="CommentSubject">
    <w:name w:val="annotation subject"/>
    <w:basedOn w:val="CommentText"/>
    <w:next w:val="CommentText"/>
    <w:link w:val="CommentSubjectChar"/>
    <w:uiPriority w:val="99"/>
    <w:semiHidden/>
    <w:unhideWhenUsed/>
    <w:rsid w:val="00B27EE2"/>
    <w:rPr>
      <w:b/>
      <w:bCs/>
    </w:rPr>
  </w:style>
  <w:style w:type="character" w:customStyle="1" w:styleId="CommentSubjectChar">
    <w:name w:val="Comment Subject Char"/>
    <w:basedOn w:val="CommentTextChar"/>
    <w:link w:val="CommentSubject"/>
    <w:uiPriority w:val="99"/>
    <w:semiHidden/>
    <w:rsid w:val="00B27EE2"/>
    <w:rPr>
      <w:b/>
      <w:bCs/>
      <w:sz w:val="20"/>
      <w:szCs w:val="20"/>
    </w:rPr>
  </w:style>
  <w:style w:type="paragraph" w:styleId="Revision">
    <w:name w:val="Revision"/>
    <w:hidden/>
    <w:uiPriority w:val="99"/>
    <w:semiHidden/>
    <w:rsid w:val="004F65D3"/>
    <w:pPr>
      <w:spacing w:after="0" w:line="240" w:lineRule="auto"/>
    </w:pPr>
  </w:style>
  <w:style w:type="character" w:styleId="BookTitle">
    <w:name w:val="Book Title"/>
    <w:basedOn w:val="DefaultParagraphFont"/>
    <w:uiPriority w:val="33"/>
    <w:qFormat/>
    <w:rsid w:val="004D1A4B"/>
    <w:rPr>
      <w:b/>
      <w:bCs/>
      <w:i/>
      <w:iCs/>
      <w:spacing w:val="5"/>
    </w:rPr>
  </w:style>
  <w:style w:type="paragraph" w:styleId="Caption">
    <w:name w:val="caption"/>
    <w:basedOn w:val="Normal"/>
    <w:next w:val="Normal"/>
    <w:uiPriority w:val="35"/>
    <w:semiHidden/>
    <w:unhideWhenUsed/>
    <w:qFormat/>
    <w:rsid w:val="004D1A4B"/>
    <w:pPr>
      <w:spacing w:after="200" w:line="240" w:lineRule="auto"/>
    </w:pPr>
    <w:rPr>
      <w:i/>
      <w:iCs/>
      <w:color w:val="0E2841" w:themeColor="text2"/>
      <w:sz w:val="18"/>
      <w:szCs w:val="18"/>
    </w:rPr>
  </w:style>
  <w:style w:type="character" w:styleId="Emphasis">
    <w:name w:val="Emphasis"/>
    <w:basedOn w:val="DefaultParagraphFont"/>
    <w:uiPriority w:val="20"/>
    <w:qFormat/>
    <w:rsid w:val="004D1A4B"/>
    <w:rPr>
      <w:i/>
      <w:iCs/>
    </w:rPr>
  </w:style>
  <w:style w:type="character" w:customStyle="1" w:styleId="Heading1Char">
    <w:name w:val="Heading 1 Char"/>
    <w:basedOn w:val="DefaultParagraphFont"/>
    <w:link w:val="Heading1"/>
    <w:uiPriority w:val="9"/>
    <w:rsid w:val="004D1A4B"/>
    <w:rPr>
      <w:rFonts w:asciiTheme="majorHAnsi" w:eastAsiaTheme="majorEastAsia" w:hAnsiTheme="majorHAnsi" w:cstheme="majorBidi"/>
      <w:color w:val="5F5F62" w:themeColor="accent1" w:themeShade="BF"/>
      <w:sz w:val="32"/>
      <w:szCs w:val="32"/>
    </w:rPr>
  </w:style>
  <w:style w:type="character" w:customStyle="1" w:styleId="Heading3Char">
    <w:name w:val="Heading 3 Char"/>
    <w:basedOn w:val="DefaultParagraphFont"/>
    <w:link w:val="Heading3"/>
    <w:uiPriority w:val="9"/>
    <w:semiHidden/>
    <w:rsid w:val="004D1A4B"/>
    <w:rPr>
      <w:rFonts w:asciiTheme="majorHAnsi" w:eastAsiaTheme="majorEastAsia" w:hAnsiTheme="majorHAnsi" w:cstheme="majorBidi"/>
      <w:color w:val="3F3F41" w:themeColor="accent1" w:themeShade="7F"/>
      <w:sz w:val="24"/>
      <w:szCs w:val="24"/>
    </w:rPr>
  </w:style>
  <w:style w:type="character" w:customStyle="1" w:styleId="Heading4Char">
    <w:name w:val="Heading 4 Char"/>
    <w:basedOn w:val="DefaultParagraphFont"/>
    <w:link w:val="Heading4"/>
    <w:uiPriority w:val="9"/>
    <w:semiHidden/>
    <w:rsid w:val="004D1A4B"/>
    <w:rPr>
      <w:rFonts w:asciiTheme="majorHAnsi" w:eastAsiaTheme="majorEastAsia" w:hAnsiTheme="majorHAnsi" w:cstheme="majorBidi"/>
      <w:i/>
      <w:iCs/>
      <w:color w:val="5F5F62" w:themeColor="accent1" w:themeShade="BF"/>
    </w:rPr>
  </w:style>
  <w:style w:type="character" w:customStyle="1" w:styleId="Heading5Char">
    <w:name w:val="Heading 5 Char"/>
    <w:basedOn w:val="DefaultParagraphFont"/>
    <w:link w:val="Heading5"/>
    <w:uiPriority w:val="9"/>
    <w:semiHidden/>
    <w:rsid w:val="004D1A4B"/>
    <w:rPr>
      <w:rFonts w:asciiTheme="majorHAnsi" w:eastAsiaTheme="majorEastAsia" w:hAnsiTheme="majorHAnsi" w:cstheme="majorBidi"/>
      <w:color w:val="5F5F62" w:themeColor="accent1" w:themeShade="BF"/>
    </w:rPr>
  </w:style>
  <w:style w:type="character" w:customStyle="1" w:styleId="Heading6Char">
    <w:name w:val="Heading 6 Char"/>
    <w:basedOn w:val="DefaultParagraphFont"/>
    <w:link w:val="Heading6"/>
    <w:uiPriority w:val="9"/>
    <w:semiHidden/>
    <w:rsid w:val="004D1A4B"/>
    <w:rPr>
      <w:rFonts w:asciiTheme="majorHAnsi" w:eastAsiaTheme="majorEastAsia" w:hAnsiTheme="majorHAnsi" w:cstheme="majorBidi"/>
      <w:color w:val="3F3F41" w:themeColor="accent1" w:themeShade="7F"/>
    </w:rPr>
  </w:style>
  <w:style w:type="character" w:customStyle="1" w:styleId="Heading7Char">
    <w:name w:val="Heading 7 Char"/>
    <w:basedOn w:val="DefaultParagraphFont"/>
    <w:link w:val="Heading7"/>
    <w:uiPriority w:val="9"/>
    <w:semiHidden/>
    <w:rsid w:val="004D1A4B"/>
    <w:rPr>
      <w:rFonts w:asciiTheme="majorHAnsi" w:eastAsiaTheme="majorEastAsia" w:hAnsiTheme="majorHAnsi" w:cstheme="majorBidi"/>
      <w:i/>
      <w:iCs/>
      <w:color w:val="3F3F41" w:themeColor="accent1" w:themeShade="7F"/>
    </w:rPr>
  </w:style>
  <w:style w:type="character" w:customStyle="1" w:styleId="Heading8Char">
    <w:name w:val="Heading 8 Char"/>
    <w:basedOn w:val="DefaultParagraphFont"/>
    <w:link w:val="Heading8"/>
    <w:uiPriority w:val="9"/>
    <w:semiHidden/>
    <w:rsid w:val="004D1A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1A4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D1A4B"/>
    <w:rPr>
      <w:i/>
      <w:iCs/>
      <w:color w:val="807F83" w:themeColor="accent1"/>
    </w:rPr>
  </w:style>
  <w:style w:type="paragraph" w:styleId="IntenseQuote">
    <w:name w:val="Intense Quote"/>
    <w:basedOn w:val="Normal"/>
    <w:next w:val="Normal"/>
    <w:link w:val="IntenseQuoteChar"/>
    <w:uiPriority w:val="30"/>
    <w:qFormat/>
    <w:rsid w:val="004D1A4B"/>
    <w:pPr>
      <w:pBdr>
        <w:top w:val="single" w:sz="4" w:space="10" w:color="807F83" w:themeColor="accent1"/>
        <w:bottom w:val="single" w:sz="4" w:space="10" w:color="807F83" w:themeColor="accent1"/>
      </w:pBdr>
      <w:spacing w:before="360" w:after="360"/>
      <w:ind w:left="864" w:right="864"/>
      <w:jc w:val="center"/>
    </w:pPr>
    <w:rPr>
      <w:i/>
      <w:iCs/>
      <w:color w:val="807F83" w:themeColor="accent1"/>
    </w:rPr>
  </w:style>
  <w:style w:type="character" w:customStyle="1" w:styleId="IntenseQuoteChar">
    <w:name w:val="Intense Quote Char"/>
    <w:basedOn w:val="DefaultParagraphFont"/>
    <w:link w:val="IntenseQuote"/>
    <w:uiPriority w:val="30"/>
    <w:rsid w:val="004D1A4B"/>
    <w:rPr>
      <w:i/>
      <w:iCs/>
      <w:color w:val="807F83" w:themeColor="accent1"/>
    </w:rPr>
  </w:style>
  <w:style w:type="character" w:styleId="IntenseReference">
    <w:name w:val="Intense Reference"/>
    <w:basedOn w:val="DefaultParagraphFont"/>
    <w:uiPriority w:val="32"/>
    <w:qFormat/>
    <w:rsid w:val="004D1A4B"/>
    <w:rPr>
      <w:b/>
      <w:bCs/>
      <w:smallCaps/>
      <w:color w:val="807F83" w:themeColor="accent1"/>
      <w:spacing w:val="5"/>
    </w:rPr>
  </w:style>
  <w:style w:type="paragraph" w:styleId="NoSpacing">
    <w:name w:val="No Spacing"/>
    <w:uiPriority w:val="1"/>
    <w:qFormat/>
    <w:rsid w:val="004D1A4B"/>
    <w:pPr>
      <w:spacing w:after="0" w:line="240" w:lineRule="auto"/>
    </w:pPr>
  </w:style>
  <w:style w:type="paragraph" w:styleId="Quote">
    <w:name w:val="Quote"/>
    <w:basedOn w:val="Normal"/>
    <w:next w:val="Normal"/>
    <w:link w:val="QuoteChar"/>
    <w:uiPriority w:val="29"/>
    <w:qFormat/>
    <w:rsid w:val="004D1A4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D1A4B"/>
    <w:rPr>
      <w:i/>
      <w:iCs/>
      <w:color w:val="404040" w:themeColor="text1" w:themeTint="BF"/>
    </w:rPr>
  </w:style>
  <w:style w:type="character" w:styleId="Strong">
    <w:name w:val="Strong"/>
    <w:basedOn w:val="DefaultParagraphFont"/>
    <w:uiPriority w:val="22"/>
    <w:qFormat/>
    <w:rsid w:val="004D1A4B"/>
    <w:rPr>
      <w:b/>
      <w:bCs/>
    </w:rPr>
  </w:style>
  <w:style w:type="paragraph" w:styleId="Subtitle">
    <w:name w:val="Subtitle"/>
    <w:basedOn w:val="Normal"/>
    <w:next w:val="Normal"/>
    <w:link w:val="SubtitleChar"/>
    <w:uiPriority w:val="11"/>
    <w:qFormat/>
    <w:rsid w:val="004D1A4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D1A4B"/>
    <w:rPr>
      <w:rFonts w:eastAsiaTheme="minorEastAsia"/>
      <w:color w:val="5A5A5A" w:themeColor="text1" w:themeTint="A5"/>
      <w:spacing w:val="15"/>
    </w:rPr>
  </w:style>
  <w:style w:type="character" w:styleId="SubtleEmphasis">
    <w:name w:val="Subtle Emphasis"/>
    <w:basedOn w:val="DefaultParagraphFont"/>
    <w:uiPriority w:val="19"/>
    <w:qFormat/>
    <w:rsid w:val="004D1A4B"/>
    <w:rPr>
      <w:i/>
      <w:iCs/>
      <w:color w:val="404040" w:themeColor="text1" w:themeTint="BF"/>
    </w:rPr>
  </w:style>
  <w:style w:type="character" w:styleId="SubtleReference">
    <w:name w:val="Subtle Reference"/>
    <w:basedOn w:val="DefaultParagraphFont"/>
    <w:uiPriority w:val="31"/>
    <w:qFormat/>
    <w:rsid w:val="004D1A4B"/>
    <w:rPr>
      <w:smallCaps/>
      <w:color w:val="5A5A5A" w:themeColor="text1" w:themeTint="A5"/>
    </w:rPr>
  </w:style>
  <w:style w:type="paragraph" w:styleId="Title">
    <w:name w:val="Title"/>
    <w:basedOn w:val="Normal"/>
    <w:next w:val="Normal"/>
    <w:link w:val="TitleChar"/>
    <w:uiPriority w:val="10"/>
    <w:qFormat/>
    <w:rsid w:val="004D1A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A4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4D1A4B"/>
    <w:pPr>
      <w:outlineLvl w:val="9"/>
    </w:pPr>
  </w:style>
  <w:style w:type="character" w:styleId="Mention">
    <w:name w:val="Mention"/>
    <w:basedOn w:val="DefaultParagraphFont"/>
    <w:uiPriority w:val="99"/>
    <w:unhideWhenUsed/>
    <w:rsid w:val="00C507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13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EDIPES">
      <a:dk1>
        <a:sysClr val="windowText" lastClr="000000"/>
      </a:dk1>
      <a:lt1>
        <a:sysClr val="window" lastClr="FFFFFF"/>
      </a:lt1>
      <a:dk2>
        <a:srgbClr val="0E2841"/>
      </a:dk2>
      <a:lt2>
        <a:srgbClr val="E8E8E8"/>
      </a:lt2>
      <a:accent1>
        <a:srgbClr val="807F83"/>
      </a:accent1>
      <a:accent2>
        <a:srgbClr val="3B6E8F"/>
      </a:accent2>
      <a:accent3>
        <a:srgbClr val="B30838"/>
      </a:accent3>
      <a:accent4>
        <a:srgbClr val="DCBFA5"/>
      </a:accent4>
      <a:accent5>
        <a:srgbClr val="CED0B4"/>
      </a:accent5>
      <a:accent6>
        <a:srgbClr val="95D4CB"/>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230a600-9fb4-427c-b521-8b701ed798fd" xsi:nil="true"/>
    <_ip_UnifiedCompliancePolicyProperties xmlns="http://schemas.microsoft.com/sharepoint/v3" xsi:nil="true"/>
    <lcf76f155ced4ddcb4097134ff3c332f xmlns="a2054146-eae9-485a-882d-9edf041b5df8">
      <Terms xmlns="http://schemas.microsoft.com/office/infopath/2007/PartnerControls"/>
    </lcf76f155ced4ddcb4097134ff3c332f>
    <_dlc_DocId xmlns="f230a600-9fb4-427c-b521-8b701ed798fd">VFK33N2SVYD3-1625761638-2216</_dlc_DocId>
    <_dlc_DocIdUrl xmlns="f230a600-9fb4-427c-b521-8b701ed798fd">
      <Url>https://kedipescomcy.sharepoint.com/sites/IT/_layouts/15/DocIdRedir.aspx?ID=VFK33N2SVYD3-1625761638-2216</Url>
      <Description>VFK33N2SVYD3-1625761638-2216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64889E7E0703F44B056115483C70B1B" ma:contentTypeVersion="16" ma:contentTypeDescription="Create a new document." ma:contentTypeScope="" ma:versionID="b02f6c7e387351382a5b0d4b4959dc7e">
  <xsd:schema xmlns:xsd="http://www.w3.org/2001/XMLSchema" xmlns:xs="http://www.w3.org/2001/XMLSchema" xmlns:p="http://schemas.microsoft.com/office/2006/metadata/properties" xmlns:ns1="http://schemas.microsoft.com/sharepoint/v3" xmlns:ns2="f230a600-9fb4-427c-b521-8b701ed798fd" xmlns:ns3="a2054146-eae9-485a-882d-9edf041b5df8" targetNamespace="http://schemas.microsoft.com/office/2006/metadata/properties" ma:root="true" ma:fieldsID="6eb25c49932923da81220e0e0ad2f85a" ns1:_="" ns2:_="" ns3:_="">
    <xsd:import namespace="http://schemas.microsoft.com/sharepoint/v3"/>
    <xsd:import namespace="f230a600-9fb4-427c-b521-8b701ed798fd"/>
    <xsd:import namespace="a2054146-eae9-485a-882d-9edf041b5d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0a600-9fb4-427c-b521-8b701ed798f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e7956972-29a2-4bfc-a676-91ee6959ec2f}" ma:internalName="TaxCatchAll" ma:showField="CatchAllData" ma:web="f230a600-9fb4-427c-b521-8b701ed798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54146-eae9-485a-882d-9edf041b5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8f1e3b-304a-4df0-951b-132c20d3fe7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1071A-2180-4EA6-8F1C-318E94B5B3B7}">
  <ds:schemaRefs>
    <ds:schemaRef ds:uri="http://schemas.microsoft.com/office/2006/metadata/properties"/>
    <ds:schemaRef ds:uri="http://schemas.microsoft.com/office/infopath/2007/PartnerControls"/>
    <ds:schemaRef ds:uri="http://schemas.microsoft.com/sharepoint/v3"/>
    <ds:schemaRef ds:uri="f230a600-9fb4-427c-b521-8b701ed798fd"/>
    <ds:schemaRef ds:uri="a2054146-eae9-485a-882d-9edf041b5df8"/>
  </ds:schemaRefs>
</ds:datastoreItem>
</file>

<file path=customXml/itemProps2.xml><?xml version="1.0" encoding="utf-8"?>
<ds:datastoreItem xmlns:ds="http://schemas.openxmlformats.org/officeDocument/2006/customXml" ds:itemID="{8A34B639-2CBE-4D38-ACC9-E3160B23B484}">
  <ds:schemaRefs>
    <ds:schemaRef ds:uri="http://schemas.microsoft.com/sharepoint/events"/>
  </ds:schemaRefs>
</ds:datastoreItem>
</file>

<file path=customXml/itemProps3.xml><?xml version="1.0" encoding="utf-8"?>
<ds:datastoreItem xmlns:ds="http://schemas.openxmlformats.org/officeDocument/2006/customXml" ds:itemID="{2297A440-AF3E-48A4-A7F2-996351FDEC0B}">
  <ds:schemaRefs>
    <ds:schemaRef ds:uri="http://schemas.openxmlformats.org/officeDocument/2006/bibliography"/>
  </ds:schemaRefs>
</ds:datastoreItem>
</file>

<file path=customXml/itemProps4.xml><?xml version="1.0" encoding="utf-8"?>
<ds:datastoreItem xmlns:ds="http://schemas.openxmlformats.org/officeDocument/2006/customXml" ds:itemID="{0F9CAAD4-9CF5-4682-ABEC-9D6E8670E280}">
  <ds:schemaRefs>
    <ds:schemaRef ds:uri="http://schemas.microsoft.com/sharepoint/v3/contenttype/forms"/>
  </ds:schemaRefs>
</ds:datastoreItem>
</file>

<file path=customXml/itemProps5.xml><?xml version="1.0" encoding="utf-8"?>
<ds:datastoreItem xmlns:ds="http://schemas.openxmlformats.org/officeDocument/2006/customXml" ds:itemID="{79F3AFE2-FFCD-4CD6-956F-E98322C4B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0a600-9fb4-427c-b521-8b701ed798fd"/>
    <ds:schemaRef ds:uri="a2054146-eae9-485a-882d-9edf041b5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7e2fd9-508d-4c31-a8dc-c5c5d5356dee}" enabled="1" method="Standard" siteId="{768ddc00-e05b-46ae-a511-740c8ac950d1}" removed="0"/>
</clbl:labelList>
</file>

<file path=docProps/app.xml><?xml version="1.0" encoding="utf-8"?>
<Properties xmlns="http://schemas.openxmlformats.org/officeDocument/2006/extended-properties" xmlns:vt="http://schemas.openxmlformats.org/officeDocument/2006/docPropsVTypes">
  <Template>Normal</Template>
  <TotalTime>23</TotalTime>
  <Pages>12</Pages>
  <Words>4119</Words>
  <Characters>23481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frosoloizou@semltd.com.cy</dc:creator>
  <cp:keywords/>
  <dc:description/>
  <cp:lastModifiedBy>Pantelis Zeniou</cp:lastModifiedBy>
  <cp:revision>8</cp:revision>
  <dcterms:created xsi:type="dcterms:W3CDTF">2026-07-29T04:20:00Z</dcterms:created>
  <dcterms:modified xsi:type="dcterms:W3CDTF">2026-08-12T08:50:00Z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0x010100E64889E7E0703F44B056115483C70B1B</vt:lpwstr>
  </property>
  <property fmtid="{D5CDD505-2E9C-101B-9397-08002B2CF9AE}" pid="3" name="_dlc_DocIdItemGuid">
    <vt:lpwstr>0c51bb70-a7c8-4433-b482-c1042e112670</vt:lpwstr>
  </property>
  <property fmtid="{D5CDD505-2E9C-101B-9397-08002B2CF9AE}" pid="4" name="MediaServiceImageTags">
    <vt:lpwstr/>
  </property>
</Properties>
</file>